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0B3EE5" w:rsidRPr="00C813D9" w:rsidTr="00F17014">
        <w:tc>
          <w:tcPr>
            <w:tcW w:w="9316" w:type="dxa"/>
            <w:shd w:val="clear" w:color="auto" w:fill="auto"/>
          </w:tcPr>
          <w:p w:rsidR="000B3EE5" w:rsidRPr="001E2CD3" w:rsidRDefault="00C813D9" w:rsidP="00F17014">
            <w:pPr>
              <w:pStyle w:val="a4"/>
              <w:spacing w:line="240" w:lineRule="auto"/>
              <w:jc w:val="center"/>
            </w:pPr>
            <w:r w:rsidRPr="001E2CD3">
              <w:rPr>
                <w:noProof/>
                <w:lang w:eastAsia="ru-RU"/>
              </w:rPr>
              <w:drawing>
                <wp:inline distT="0" distB="0" distL="0" distR="0" wp14:anchorId="58015381" wp14:editId="45ED5241">
                  <wp:extent cx="704850" cy="371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EE5" w:rsidRPr="001E2CD3" w:rsidRDefault="000B3EE5" w:rsidP="00F17014">
            <w:pPr>
              <w:pStyle w:val="a4"/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1E2CD3">
              <w:rPr>
                <w:b/>
                <w:sz w:val="20"/>
                <w:szCs w:val="20"/>
              </w:rPr>
              <w:t>Год основания 1988</w:t>
            </w:r>
          </w:p>
          <w:p w:rsidR="000B3EE5" w:rsidRPr="001E2CD3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  <w:r w:rsidRPr="001E2CD3">
              <w:rPr>
                <w:b/>
                <w:sz w:val="32"/>
                <w:szCs w:val="32"/>
              </w:rPr>
              <w:t>ПРОИЗВОДСТВЕННЫЙ КООПЕРАТИВ «ГЕО»</w:t>
            </w:r>
          </w:p>
        </w:tc>
      </w:tr>
      <w:tr w:rsidR="000B3EE5" w:rsidRPr="00C813D9" w:rsidTr="00F17014">
        <w:tc>
          <w:tcPr>
            <w:tcW w:w="9316" w:type="dxa"/>
            <w:shd w:val="clear" w:color="auto" w:fill="auto"/>
            <w:vAlign w:val="center"/>
          </w:tcPr>
          <w:p w:rsidR="000B3EE5" w:rsidRPr="001E2CD3" w:rsidRDefault="000B3EE5" w:rsidP="00F17014">
            <w:pPr>
              <w:pStyle w:val="a4"/>
              <w:spacing w:line="240" w:lineRule="auto"/>
              <w:jc w:val="center"/>
              <w:rPr>
                <w:b/>
              </w:rPr>
            </w:pPr>
            <w:r w:rsidRPr="001E2CD3">
              <w:rPr>
                <w:b/>
              </w:rPr>
              <w:t xml:space="preserve">Лицензия № 40-00011Ф выдана 18 февраля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1E2CD3">
                <w:rPr>
                  <w:b/>
                </w:rPr>
                <w:t>2013 г</w:t>
              </w:r>
            </w:smartTag>
            <w:r w:rsidRPr="001E2CD3">
              <w:rPr>
                <w:b/>
              </w:rPr>
              <w:t xml:space="preserve">. Федеральной </w:t>
            </w:r>
            <w:r w:rsidR="00D17F31" w:rsidRPr="001E2CD3">
              <w:rPr>
                <w:b/>
              </w:rPr>
              <w:t>службой Государственной</w:t>
            </w:r>
            <w:r w:rsidRPr="001E2CD3">
              <w:rPr>
                <w:b/>
              </w:rPr>
              <w:t xml:space="preserve"> регистрации, кадастра и картографии Российской Федерации. Свидетельство 01-И-№0161-3, выданное 18 октября </w:t>
            </w:r>
            <w:smartTag w:uri="urn:schemas-microsoft-com:office:smarttags" w:element="metricconverter">
              <w:smartTagPr>
                <w:attr w:name="ProductID" w:val="2011 г"/>
              </w:smartTagPr>
              <w:r w:rsidRPr="001E2CD3">
                <w:rPr>
                  <w:b/>
                </w:rPr>
                <w:t>2011 г</w:t>
              </w:r>
            </w:smartTag>
            <w:r w:rsidRPr="001E2CD3">
              <w:rPr>
                <w:b/>
              </w:rPr>
              <w:t>. Некоммерческим партнерством содействия развитию инженерно-изыскательской отрасли «Ассоциация Инженерные изыскания в строительстве», саморегулируемая организация</w:t>
            </w:r>
          </w:p>
          <w:p w:rsidR="000B3EE5" w:rsidRPr="001E2CD3" w:rsidRDefault="000B3EE5" w:rsidP="00F17014">
            <w:pPr>
              <w:pStyle w:val="a4"/>
              <w:spacing w:line="240" w:lineRule="auto"/>
              <w:jc w:val="center"/>
              <w:rPr>
                <w:b/>
              </w:rPr>
            </w:pPr>
          </w:p>
          <w:p w:rsidR="000B3EE5" w:rsidRPr="001E2CD3" w:rsidRDefault="00C813D9" w:rsidP="00F17014">
            <w:pPr>
              <w:pStyle w:val="21"/>
              <w:spacing w:after="0"/>
              <w:jc w:val="center"/>
            </w:pPr>
            <w:r w:rsidRPr="001E2CD3">
              <w:rPr>
                <w:noProof/>
                <w:lang w:eastAsia="ru-RU"/>
              </w:rPr>
              <w:drawing>
                <wp:anchor distT="0" distB="0" distL="0" distR="0" simplePos="0" relativeHeight="251656704" behindDoc="1" locked="0" layoutInCell="1" allowOverlap="1" wp14:anchorId="304F3ED2" wp14:editId="6B29C5C5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163195</wp:posOffset>
                  </wp:positionV>
                  <wp:extent cx="931545" cy="615950"/>
                  <wp:effectExtent l="0" t="0" r="0" b="0"/>
                  <wp:wrapNone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615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B3EE5" w:rsidRPr="001E2CD3" w:rsidRDefault="00C813D9" w:rsidP="00F17014">
            <w:pPr>
              <w:spacing w:line="240" w:lineRule="atLeast"/>
              <w:ind w:left="2268" w:right="3146"/>
              <w:jc w:val="center"/>
              <w:rPr>
                <w:rFonts w:ascii="Times New Roman" w:hAnsi="Times New Roman"/>
                <w:b/>
              </w:rPr>
            </w:pPr>
            <w:r w:rsidRPr="001E2CD3"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0" distR="0" simplePos="0" relativeHeight="251657728" behindDoc="1" locked="0" layoutInCell="1" allowOverlap="1" wp14:anchorId="3C94FB58" wp14:editId="3A7B44A6">
                  <wp:simplePos x="0" y="0"/>
                  <wp:positionH relativeFrom="column">
                    <wp:posOffset>3798570</wp:posOffset>
                  </wp:positionH>
                  <wp:positionV relativeFrom="paragraph">
                    <wp:posOffset>6350</wp:posOffset>
                  </wp:positionV>
                  <wp:extent cx="1885315" cy="58039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315" cy="5803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3EE5" w:rsidRPr="001E2CD3">
              <w:rPr>
                <w:rFonts w:ascii="Times New Roman" w:hAnsi="Times New Roman"/>
                <w:b/>
              </w:rPr>
              <w:t>Международные сертификаты</w:t>
            </w:r>
          </w:p>
          <w:p w:rsidR="000B3EE5" w:rsidRPr="001E2CD3" w:rsidRDefault="000B3EE5" w:rsidP="00F17014">
            <w:pPr>
              <w:spacing w:line="240" w:lineRule="atLeast"/>
              <w:ind w:left="2268" w:right="3146"/>
              <w:jc w:val="center"/>
              <w:rPr>
                <w:rFonts w:ascii="Times New Roman" w:hAnsi="Times New Roman"/>
                <w:b/>
              </w:rPr>
            </w:pPr>
            <w:r w:rsidRPr="001E2CD3">
              <w:rPr>
                <w:rFonts w:ascii="Times New Roman" w:hAnsi="Times New Roman"/>
                <w:b/>
              </w:rPr>
              <w:t>системы менеджмента качества</w:t>
            </w:r>
          </w:p>
          <w:p w:rsidR="000B3EE5" w:rsidRPr="001E2CD3" w:rsidRDefault="000B3EE5" w:rsidP="00F17014">
            <w:pPr>
              <w:pStyle w:val="21"/>
              <w:spacing w:after="0"/>
              <w:ind w:left="2268" w:right="3146"/>
              <w:jc w:val="center"/>
              <w:rPr>
                <w:b/>
                <w:sz w:val="24"/>
                <w:szCs w:val="24"/>
              </w:rPr>
            </w:pPr>
            <w:r w:rsidRPr="001E2CD3">
              <w:rPr>
                <w:b/>
                <w:sz w:val="24"/>
                <w:szCs w:val="24"/>
                <w:lang w:val="en-US"/>
              </w:rPr>
              <w:t>ISO</w:t>
            </w:r>
            <w:r w:rsidRPr="001E2CD3">
              <w:rPr>
                <w:b/>
                <w:sz w:val="24"/>
                <w:szCs w:val="24"/>
              </w:rPr>
              <w:t xml:space="preserve"> 9001:2008 и </w:t>
            </w:r>
            <w:r w:rsidRPr="001E2CD3">
              <w:rPr>
                <w:b/>
                <w:sz w:val="24"/>
                <w:szCs w:val="24"/>
                <w:lang w:val="en-US"/>
              </w:rPr>
              <w:t>IQNet</w:t>
            </w:r>
          </w:p>
          <w:p w:rsidR="000B3EE5" w:rsidRPr="001E2CD3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</w:tc>
      </w:tr>
      <w:tr w:rsidR="000B3EE5" w:rsidRPr="00C813D9" w:rsidTr="00F17014">
        <w:tc>
          <w:tcPr>
            <w:tcW w:w="9316" w:type="dxa"/>
            <w:shd w:val="clear" w:color="auto" w:fill="auto"/>
          </w:tcPr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F840DE" w:rsidRPr="00CF705F" w:rsidRDefault="00F840DE" w:rsidP="00F840DE">
            <w:pPr>
              <w:pStyle w:val="a4"/>
              <w:spacing w:line="240" w:lineRule="auto"/>
              <w:jc w:val="right"/>
              <w:rPr>
                <w:b/>
                <w:i/>
              </w:rPr>
            </w:pPr>
            <w:r w:rsidRPr="00CF705F">
              <w:rPr>
                <w:b/>
                <w:i/>
              </w:rPr>
              <w:t>Муниципальный контракт № 05</w:t>
            </w:r>
          </w:p>
          <w:p w:rsidR="00F840DE" w:rsidRPr="00CF705F" w:rsidRDefault="00F840DE" w:rsidP="00F840DE">
            <w:pPr>
              <w:pStyle w:val="a4"/>
              <w:spacing w:line="240" w:lineRule="auto"/>
              <w:jc w:val="right"/>
              <w:rPr>
                <w:b/>
                <w:i/>
              </w:rPr>
            </w:pPr>
            <w:r w:rsidRPr="00CF705F">
              <w:rPr>
                <w:b/>
                <w:i/>
              </w:rPr>
              <w:t>от 01 апреля 2016 года</w:t>
            </w:r>
          </w:p>
          <w:p w:rsidR="00F840DE" w:rsidRPr="00CF705F" w:rsidRDefault="00F840DE" w:rsidP="00F840DE">
            <w:pPr>
              <w:pStyle w:val="a4"/>
              <w:spacing w:line="240" w:lineRule="auto"/>
              <w:jc w:val="right"/>
              <w:rPr>
                <w:sz w:val="18"/>
              </w:rPr>
            </w:pPr>
            <w:r w:rsidRPr="00CF705F">
              <w:rPr>
                <w:b/>
                <w:i/>
              </w:rPr>
              <w:t>Экземпляр № 1</w:t>
            </w:r>
          </w:p>
          <w:p w:rsidR="000B3EE5" w:rsidRPr="00810D65" w:rsidRDefault="000B3EE5" w:rsidP="00F17014">
            <w:pPr>
              <w:pStyle w:val="a4"/>
              <w:spacing w:line="240" w:lineRule="auto"/>
              <w:jc w:val="right"/>
              <w:rPr>
                <w:sz w:val="18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AC7E69" w:rsidRPr="00810D65" w:rsidRDefault="00AC7E69" w:rsidP="000B3EE5">
            <w:pPr>
              <w:pStyle w:val="a4"/>
              <w:spacing w:line="240" w:lineRule="auto"/>
              <w:jc w:val="center"/>
              <w:rPr>
                <w:b/>
                <w:i/>
                <w:sz w:val="36"/>
                <w:szCs w:val="36"/>
              </w:rPr>
            </w:pPr>
            <w:r w:rsidRPr="00810D65">
              <w:rPr>
                <w:b/>
                <w:i/>
                <w:sz w:val="36"/>
                <w:szCs w:val="36"/>
              </w:rPr>
              <w:t>Внесение изменений и дополнений в</w:t>
            </w:r>
          </w:p>
          <w:p w:rsidR="000B3EE5" w:rsidRPr="00810D65" w:rsidRDefault="000B3EE5" w:rsidP="000B3EE5">
            <w:pPr>
              <w:pStyle w:val="a4"/>
              <w:spacing w:line="240" w:lineRule="auto"/>
              <w:jc w:val="center"/>
              <w:rPr>
                <w:b/>
                <w:i/>
                <w:sz w:val="40"/>
                <w:szCs w:val="40"/>
              </w:rPr>
            </w:pPr>
            <w:r w:rsidRPr="00810D65">
              <w:rPr>
                <w:b/>
                <w:i/>
                <w:sz w:val="40"/>
                <w:szCs w:val="40"/>
              </w:rPr>
              <w:t>Генеральный план</w:t>
            </w:r>
          </w:p>
          <w:p w:rsidR="00AC7E69" w:rsidRPr="00810D65" w:rsidRDefault="00AC7E69" w:rsidP="00AC7E69">
            <w:pPr>
              <w:pStyle w:val="a4"/>
              <w:spacing w:line="240" w:lineRule="auto"/>
              <w:jc w:val="center"/>
              <w:rPr>
                <w:b/>
                <w:i/>
                <w:sz w:val="40"/>
                <w:szCs w:val="40"/>
              </w:rPr>
            </w:pPr>
            <w:r w:rsidRPr="00810D65">
              <w:rPr>
                <w:b/>
                <w:i/>
                <w:sz w:val="40"/>
                <w:szCs w:val="40"/>
              </w:rPr>
              <w:t>муниципального образования</w:t>
            </w:r>
          </w:p>
          <w:p w:rsidR="00AC7E69" w:rsidRPr="00810D65" w:rsidRDefault="00AC7E69" w:rsidP="00AC7E69">
            <w:pPr>
              <w:pStyle w:val="a4"/>
              <w:spacing w:line="240" w:lineRule="auto"/>
              <w:jc w:val="center"/>
              <w:rPr>
                <w:b/>
                <w:i/>
                <w:sz w:val="40"/>
                <w:szCs w:val="40"/>
              </w:rPr>
            </w:pPr>
            <w:r w:rsidRPr="00810D65">
              <w:rPr>
                <w:b/>
                <w:i/>
                <w:sz w:val="40"/>
                <w:szCs w:val="40"/>
              </w:rPr>
              <w:t>сельского поселения «</w:t>
            </w:r>
            <w:r w:rsidR="00F840DE" w:rsidRPr="00CF705F">
              <w:rPr>
                <w:b/>
                <w:i/>
                <w:sz w:val="40"/>
                <w:szCs w:val="40"/>
              </w:rPr>
              <w:t>Село Спас-Загорье</w:t>
            </w:r>
            <w:r w:rsidRPr="00810D65">
              <w:rPr>
                <w:b/>
                <w:i/>
                <w:sz w:val="40"/>
                <w:szCs w:val="40"/>
              </w:rPr>
              <w:t>»</w:t>
            </w:r>
          </w:p>
          <w:p w:rsidR="00AC7E69" w:rsidRPr="00810D65" w:rsidRDefault="00F840DE" w:rsidP="00AC7E69">
            <w:pPr>
              <w:pStyle w:val="a4"/>
              <w:spacing w:line="100" w:lineRule="atLeast"/>
              <w:jc w:val="center"/>
              <w:rPr>
                <w:b/>
                <w:i/>
                <w:sz w:val="40"/>
                <w:szCs w:val="40"/>
              </w:rPr>
            </w:pPr>
            <w:r w:rsidRPr="00CF705F">
              <w:rPr>
                <w:b/>
                <w:i/>
                <w:sz w:val="40"/>
                <w:szCs w:val="40"/>
              </w:rPr>
              <w:t>Малоярославецкого района</w:t>
            </w:r>
          </w:p>
          <w:p w:rsidR="0034233F" w:rsidRPr="00810D65" w:rsidRDefault="00AC7E69" w:rsidP="00AC7E69">
            <w:pPr>
              <w:pStyle w:val="a4"/>
              <w:spacing w:line="240" w:lineRule="auto"/>
              <w:jc w:val="center"/>
              <w:rPr>
                <w:b/>
                <w:i/>
                <w:sz w:val="40"/>
                <w:szCs w:val="40"/>
              </w:rPr>
            </w:pPr>
            <w:r w:rsidRPr="00810D65">
              <w:rPr>
                <w:b/>
                <w:i/>
                <w:sz w:val="40"/>
                <w:szCs w:val="40"/>
              </w:rPr>
              <w:t>Калужской области</w:t>
            </w:r>
          </w:p>
          <w:p w:rsidR="000B3EE5" w:rsidRPr="00810D65" w:rsidRDefault="000B3EE5" w:rsidP="000B3EE5">
            <w:pPr>
              <w:pStyle w:val="a4"/>
              <w:spacing w:line="240" w:lineRule="auto"/>
              <w:jc w:val="center"/>
              <w:rPr>
                <w:b/>
                <w:i/>
                <w:sz w:val="40"/>
                <w:szCs w:val="40"/>
              </w:rPr>
            </w:pPr>
            <w:r w:rsidRPr="00810D65">
              <w:rPr>
                <w:b/>
                <w:i/>
                <w:sz w:val="40"/>
                <w:szCs w:val="40"/>
              </w:rPr>
              <w:t>201</w:t>
            </w:r>
            <w:r w:rsidR="00F840DE" w:rsidRPr="00F840DE">
              <w:rPr>
                <w:b/>
                <w:i/>
                <w:sz w:val="40"/>
                <w:szCs w:val="40"/>
              </w:rPr>
              <w:t>6</w:t>
            </w:r>
            <w:r w:rsidR="00810D65">
              <w:rPr>
                <w:b/>
                <w:i/>
                <w:sz w:val="40"/>
                <w:szCs w:val="40"/>
              </w:rPr>
              <w:t xml:space="preserve"> год</w:t>
            </w: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2A0D22" w:rsidRPr="00810D65" w:rsidRDefault="002A0D22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2A0D22" w:rsidRPr="00810D65" w:rsidRDefault="002A0D22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2A0D22" w:rsidRPr="00810D65" w:rsidRDefault="002A0D22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2A0D22" w:rsidRPr="00810D65" w:rsidRDefault="002A0D22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703110" w:rsidRPr="00810D65" w:rsidRDefault="00703110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2A0D22" w:rsidRPr="00810D65" w:rsidRDefault="002A0D22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2A0D22" w:rsidRPr="00117878" w:rsidRDefault="002A0D22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F840DE" w:rsidRPr="00117878" w:rsidRDefault="00F840DE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8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6"/>
                <w:szCs w:val="16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6"/>
                <w:szCs w:val="16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16"/>
                <w:szCs w:val="16"/>
              </w:rPr>
            </w:pP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b/>
                <w:i/>
                <w:sz w:val="28"/>
                <w:szCs w:val="28"/>
              </w:rPr>
            </w:pPr>
            <w:r w:rsidRPr="00810D65">
              <w:rPr>
                <w:b/>
                <w:i/>
                <w:sz w:val="28"/>
                <w:szCs w:val="28"/>
              </w:rPr>
              <w:t>Калуга</w:t>
            </w:r>
          </w:p>
          <w:p w:rsidR="000B3EE5" w:rsidRPr="00810D65" w:rsidRDefault="000B3EE5" w:rsidP="00F17014">
            <w:pPr>
              <w:pStyle w:val="a4"/>
              <w:spacing w:line="240" w:lineRule="auto"/>
              <w:jc w:val="center"/>
              <w:rPr>
                <w:sz w:val="28"/>
                <w:szCs w:val="28"/>
              </w:rPr>
            </w:pPr>
            <w:r w:rsidRPr="00810D65">
              <w:rPr>
                <w:b/>
                <w:i/>
                <w:sz w:val="28"/>
                <w:szCs w:val="28"/>
              </w:rPr>
              <w:t>201</w:t>
            </w:r>
            <w:r w:rsidR="00F840DE">
              <w:rPr>
                <w:b/>
                <w:i/>
                <w:sz w:val="28"/>
                <w:szCs w:val="28"/>
                <w:lang w:val="en-US"/>
              </w:rPr>
              <w:t>6</w:t>
            </w:r>
            <w:r w:rsidRPr="00810D65">
              <w:rPr>
                <w:b/>
                <w:i/>
                <w:sz w:val="28"/>
                <w:szCs w:val="28"/>
              </w:rPr>
              <w:t xml:space="preserve"> г</w:t>
            </w:r>
          </w:p>
          <w:p w:rsidR="000B3EE5" w:rsidRPr="00C813D9" w:rsidRDefault="00C813D9" w:rsidP="00F17014">
            <w:pPr>
              <w:pStyle w:val="a4"/>
              <w:spacing w:line="240" w:lineRule="auto"/>
              <w:rPr>
                <w:color w:val="FF0000"/>
                <w:sz w:val="18"/>
              </w:rPr>
            </w:pPr>
            <w:r w:rsidRPr="00C813D9">
              <w:rPr>
                <w:noProof/>
                <w:color w:val="FF0000"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68C159D" wp14:editId="272609D2">
                      <wp:simplePos x="0" y="0"/>
                      <wp:positionH relativeFrom="column">
                        <wp:posOffset>5829300</wp:posOffset>
                      </wp:positionH>
                      <wp:positionV relativeFrom="paragraph">
                        <wp:posOffset>720725</wp:posOffset>
                      </wp:positionV>
                      <wp:extent cx="228600" cy="228600"/>
                      <wp:effectExtent l="0" t="0" r="0" b="3175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C1583" id="Rectangle 4" o:spid="_x0000_s1026" style="position:absolute;margin-left:459pt;margin-top:56.75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" stroked="f"/>
                  </w:pict>
                </mc:Fallback>
              </mc:AlternateContent>
            </w:r>
          </w:p>
        </w:tc>
      </w:tr>
    </w:tbl>
    <w:p w:rsidR="002A0D22" w:rsidRPr="00A71691" w:rsidRDefault="002A0D22" w:rsidP="00106CD4">
      <w:pPr>
        <w:pStyle w:val="Main"/>
        <w:rPr>
          <w:b/>
          <w:sz w:val="26"/>
          <w:szCs w:val="26"/>
        </w:rPr>
      </w:pPr>
      <w:r w:rsidRPr="00A71691">
        <w:rPr>
          <w:b/>
          <w:sz w:val="26"/>
          <w:szCs w:val="26"/>
        </w:rPr>
        <w:lastRenderedPageBreak/>
        <w:t>Обосновани</w:t>
      </w:r>
      <w:r w:rsidR="0061531A" w:rsidRPr="00A71691">
        <w:rPr>
          <w:b/>
          <w:sz w:val="26"/>
          <w:szCs w:val="26"/>
        </w:rPr>
        <w:t>е</w:t>
      </w:r>
      <w:r w:rsidRPr="00A71691">
        <w:rPr>
          <w:b/>
          <w:sz w:val="26"/>
          <w:szCs w:val="26"/>
        </w:rPr>
        <w:t xml:space="preserve"> внесения изменений в генеральный план муниципального образования сельск</w:t>
      </w:r>
      <w:r w:rsidR="0061531A" w:rsidRPr="00A71691">
        <w:rPr>
          <w:b/>
          <w:sz w:val="26"/>
          <w:szCs w:val="26"/>
        </w:rPr>
        <w:t>ого</w:t>
      </w:r>
      <w:r w:rsidRPr="00A71691">
        <w:rPr>
          <w:b/>
          <w:sz w:val="26"/>
          <w:szCs w:val="26"/>
        </w:rPr>
        <w:t xml:space="preserve"> поселени</w:t>
      </w:r>
      <w:r w:rsidR="0061531A" w:rsidRPr="00A71691">
        <w:rPr>
          <w:b/>
          <w:sz w:val="26"/>
          <w:szCs w:val="26"/>
        </w:rPr>
        <w:t>я</w:t>
      </w:r>
      <w:r w:rsidRPr="00A71691">
        <w:rPr>
          <w:b/>
          <w:sz w:val="26"/>
          <w:szCs w:val="26"/>
        </w:rPr>
        <w:t xml:space="preserve"> «</w:t>
      </w:r>
      <w:r w:rsidR="00BE1051" w:rsidRPr="00A71691">
        <w:rPr>
          <w:b/>
          <w:sz w:val="26"/>
          <w:szCs w:val="26"/>
        </w:rPr>
        <w:t xml:space="preserve">Село </w:t>
      </w:r>
      <w:r w:rsidR="00F840DE">
        <w:rPr>
          <w:b/>
          <w:sz w:val="26"/>
          <w:szCs w:val="26"/>
        </w:rPr>
        <w:t>Спас-Загорье</w:t>
      </w:r>
      <w:r w:rsidRPr="00A71691">
        <w:rPr>
          <w:b/>
          <w:sz w:val="26"/>
          <w:szCs w:val="26"/>
        </w:rPr>
        <w:t>»</w:t>
      </w:r>
      <w:r w:rsidR="00B83AFF" w:rsidRPr="00A71691">
        <w:rPr>
          <w:b/>
          <w:sz w:val="26"/>
          <w:szCs w:val="26"/>
        </w:rPr>
        <w:t xml:space="preserve"> муниципального района «</w:t>
      </w:r>
      <w:r w:rsidR="00F840DE">
        <w:rPr>
          <w:b/>
          <w:sz w:val="26"/>
          <w:szCs w:val="26"/>
        </w:rPr>
        <w:t>Малоярославец</w:t>
      </w:r>
      <w:r w:rsidR="00B83AFF" w:rsidRPr="00A71691">
        <w:rPr>
          <w:b/>
          <w:sz w:val="26"/>
          <w:szCs w:val="26"/>
        </w:rPr>
        <w:t>кий район»</w:t>
      </w:r>
      <w:r w:rsidR="00A71691">
        <w:rPr>
          <w:b/>
          <w:sz w:val="26"/>
          <w:szCs w:val="26"/>
        </w:rPr>
        <w:t xml:space="preserve"> Калужской области:</w:t>
      </w:r>
    </w:p>
    <w:p w:rsidR="00AA381F" w:rsidRPr="00810D65" w:rsidRDefault="002A0D22" w:rsidP="007E61B9">
      <w:pPr>
        <w:pStyle w:val="Main"/>
        <w:rPr>
          <w:sz w:val="26"/>
          <w:szCs w:val="26"/>
        </w:rPr>
      </w:pPr>
      <w:r w:rsidRPr="00810D65">
        <w:rPr>
          <w:sz w:val="26"/>
          <w:szCs w:val="26"/>
        </w:rPr>
        <w:t xml:space="preserve">Внесение изменений в генеральный план МО СП </w:t>
      </w:r>
      <w:r w:rsidR="00810D65" w:rsidRPr="00810D65">
        <w:rPr>
          <w:sz w:val="26"/>
          <w:szCs w:val="26"/>
        </w:rPr>
        <w:t>«</w:t>
      </w:r>
      <w:r w:rsidR="00F840DE" w:rsidRPr="00F840DE">
        <w:rPr>
          <w:sz w:val="26"/>
          <w:szCs w:val="26"/>
        </w:rPr>
        <w:t>Село Спас-Загорье</w:t>
      </w:r>
      <w:r w:rsidR="00810D65" w:rsidRPr="00810D65">
        <w:rPr>
          <w:sz w:val="26"/>
          <w:szCs w:val="26"/>
        </w:rPr>
        <w:t>»</w:t>
      </w:r>
      <w:r w:rsidRPr="00810D65">
        <w:rPr>
          <w:sz w:val="26"/>
          <w:szCs w:val="26"/>
        </w:rPr>
        <w:t xml:space="preserve"> вызвано</w:t>
      </w:r>
      <w:r w:rsidR="00AA381F" w:rsidRPr="00810D65">
        <w:rPr>
          <w:sz w:val="26"/>
          <w:szCs w:val="26"/>
        </w:rPr>
        <w:t>:</w:t>
      </w:r>
    </w:p>
    <w:p w:rsidR="000A71DF" w:rsidRPr="00A00AD7" w:rsidRDefault="00A00AD7" w:rsidP="000A71DF">
      <w:pPr>
        <w:pStyle w:val="Main"/>
        <w:rPr>
          <w:sz w:val="25"/>
          <w:szCs w:val="25"/>
        </w:rPr>
      </w:pPr>
      <w:r w:rsidRPr="00A00AD7">
        <w:rPr>
          <w:sz w:val="25"/>
          <w:szCs w:val="25"/>
        </w:rPr>
        <w:t xml:space="preserve">- </w:t>
      </w:r>
      <w:r w:rsidR="000A71DF" w:rsidRPr="00A00AD7">
        <w:rPr>
          <w:sz w:val="25"/>
          <w:szCs w:val="25"/>
        </w:rPr>
        <w:t>в соответствии с п. 2 ст. 11 Федерального закона «О переводе земель или земельных участков из одной категории в другую» № 172-ФЗ от 21.12.2004 г. перевод земель лесного фонда в земли других категорий разрешается в случае: установления или изменения черты поселения. (Федеральным законом от 18.12.2006 N 232-ФЗ с 1 января 2007 года в пункте 2 части 1 статьи 11 слова «черты поселений» заменяются словами «границ населенных пунктов»);</w:t>
      </w:r>
    </w:p>
    <w:p w:rsidR="002A0D22" w:rsidRPr="00A00AD7" w:rsidRDefault="00AA381F" w:rsidP="007E61B9">
      <w:pPr>
        <w:pStyle w:val="Main"/>
        <w:rPr>
          <w:sz w:val="26"/>
          <w:szCs w:val="26"/>
        </w:rPr>
      </w:pPr>
      <w:r w:rsidRPr="00A00AD7">
        <w:rPr>
          <w:sz w:val="26"/>
          <w:szCs w:val="26"/>
        </w:rPr>
        <w:t>-</w:t>
      </w:r>
      <w:r w:rsidR="002A0D22" w:rsidRPr="00A00AD7">
        <w:rPr>
          <w:sz w:val="26"/>
          <w:szCs w:val="26"/>
        </w:rPr>
        <w:t xml:space="preserve"> необходимостью перевода земельных участков из одной категории в другую</w:t>
      </w:r>
      <w:r w:rsidRPr="00A00AD7">
        <w:rPr>
          <w:sz w:val="26"/>
          <w:szCs w:val="26"/>
        </w:rPr>
        <w:t>;</w:t>
      </w:r>
    </w:p>
    <w:p w:rsidR="00A00AD7" w:rsidRPr="00A00AD7" w:rsidRDefault="00A00AD7" w:rsidP="00A00AD7">
      <w:pPr>
        <w:pStyle w:val="Main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="00586710" w:rsidRPr="00A00AD7">
        <w:rPr>
          <w:sz w:val="25"/>
          <w:szCs w:val="25"/>
        </w:rPr>
        <w:t>приведением в соответствие генерального плана СП «</w:t>
      </w:r>
      <w:r w:rsidR="00554472" w:rsidRPr="00F840DE">
        <w:rPr>
          <w:sz w:val="26"/>
          <w:szCs w:val="26"/>
        </w:rPr>
        <w:t>Село Спас-Загорье</w:t>
      </w:r>
      <w:r w:rsidR="00586710" w:rsidRPr="00A00AD7">
        <w:rPr>
          <w:sz w:val="25"/>
          <w:szCs w:val="25"/>
        </w:rPr>
        <w:t xml:space="preserve">» в соответствии с разработанной Схемой территориального </w:t>
      </w:r>
      <w:r w:rsidRPr="00A00AD7">
        <w:rPr>
          <w:sz w:val="25"/>
          <w:szCs w:val="25"/>
        </w:rPr>
        <w:t>планирования Калужской области.</w:t>
      </w:r>
    </w:p>
    <w:p w:rsidR="000A71DF" w:rsidRPr="00A00AD7" w:rsidRDefault="000A71DF" w:rsidP="00A00AD7">
      <w:pPr>
        <w:pStyle w:val="Main"/>
        <w:rPr>
          <w:sz w:val="25"/>
          <w:szCs w:val="25"/>
        </w:rPr>
      </w:pPr>
      <w:r w:rsidRPr="00A00AD7">
        <w:rPr>
          <w:sz w:val="25"/>
          <w:szCs w:val="25"/>
        </w:rPr>
        <w:t>Граница населенного пункта должна проходить строго по границам земельных участков на основании кадастровых сведений и не пересекать их, а также по границам земельных участках, выявленных при проведении инвентаризации с целью определения декларативного положения такой границы земельных участков.</w:t>
      </w:r>
    </w:p>
    <w:p w:rsidR="00A00AD7" w:rsidRPr="00A00AD7" w:rsidRDefault="000A71DF" w:rsidP="000A71DF">
      <w:pPr>
        <w:pStyle w:val="Main"/>
        <w:rPr>
          <w:sz w:val="25"/>
          <w:szCs w:val="25"/>
        </w:rPr>
      </w:pPr>
      <w:r w:rsidRPr="00A00AD7">
        <w:rPr>
          <w:sz w:val="25"/>
          <w:szCs w:val="25"/>
        </w:rPr>
        <w:t>Проект изменений в генеральный план МО СП «</w:t>
      </w:r>
      <w:r w:rsidR="00554472" w:rsidRPr="00F840DE">
        <w:rPr>
          <w:sz w:val="26"/>
          <w:szCs w:val="26"/>
        </w:rPr>
        <w:t>Село Спас-Загорье</w:t>
      </w:r>
      <w:r w:rsidRPr="00A00AD7">
        <w:rPr>
          <w:sz w:val="25"/>
          <w:szCs w:val="25"/>
        </w:rPr>
        <w:t>» разработан в соответствии с требованиями Градостроительного Кодекса Российской Федерации от 29 декабря 2004 года № 190-ФЗ, Федерального закона от 25.06.2002 № 73-ФЗ «Об объектах культурного наследия (памятниках истории и культуры) народов Российской Федерации» в редакции Федерального закона от 22.10.2014 № 315-ФЗ «О внесении изменений в Федеральный закон «Об объектах культурного наследия (памятниках истории и культуры)</w:t>
      </w:r>
      <w:r w:rsidR="00A00AD7" w:rsidRPr="00A00AD7">
        <w:rPr>
          <w:sz w:val="25"/>
          <w:szCs w:val="25"/>
        </w:rPr>
        <w:t xml:space="preserve"> народов Российской Федерации».</w:t>
      </w:r>
    </w:p>
    <w:p w:rsidR="00A00AD7" w:rsidRDefault="00A00AD7" w:rsidP="000A71DF">
      <w:pPr>
        <w:pStyle w:val="Main"/>
        <w:rPr>
          <w:color w:val="FF0000"/>
          <w:sz w:val="25"/>
          <w:szCs w:val="25"/>
        </w:rPr>
        <w:sectPr w:rsidR="00A00AD7" w:rsidSect="001A7DF0">
          <w:footerReference w:type="default" r:id="rId11"/>
          <w:footerReference w:type="first" r:id="rId12"/>
          <w:pgSz w:w="11906" w:h="16838"/>
          <w:pgMar w:top="1134" w:right="850" w:bottom="1134" w:left="1701" w:header="708" w:footer="0" w:gutter="0"/>
          <w:cols w:space="708"/>
          <w:titlePg/>
          <w:docGrid w:linePitch="360"/>
        </w:sectPr>
      </w:pPr>
    </w:p>
    <w:p w:rsidR="00750674" w:rsidRPr="00557BA5" w:rsidRDefault="00750674" w:rsidP="00750674">
      <w:pPr>
        <w:pStyle w:val="a7"/>
        <w:numPr>
          <w:ilvl w:val="1"/>
          <w:numId w:val="21"/>
        </w:numPr>
        <w:tabs>
          <w:tab w:val="clear" w:pos="1080"/>
          <w:tab w:val="num" w:pos="0"/>
        </w:tabs>
        <w:suppressAutoHyphens/>
        <w:spacing w:line="360" w:lineRule="auto"/>
        <w:ind w:left="0" w:firstLine="851"/>
        <w:jc w:val="both"/>
        <w:rPr>
          <w:b w:val="0"/>
          <w:sz w:val="26"/>
          <w:szCs w:val="26"/>
        </w:rPr>
      </w:pPr>
      <w:bookmarkStart w:id="0" w:name="_Toc424824804"/>
      <w:bookmarkStart w:id="1" w:name="_Toc138762857"/>
      <w:bookmarkStart w:id="2" w:name="_Toc424824802"/>
      <w:r w:rsidRPr="003524DA">
        <w:rPr>
          <w:rFonts w:eastAsia="Arial"/>
          <w:i/>
          <w:sz w:val="26"/>
          <w:szCs w:val="26"/>
        </w:rPr>
        <w:lastRenderedPageBreak/>
        <w:t xml:space="preserve">Том </w:t>
      </w:r>
      <w:r w:rsidRPr="003524DA">
        <w:rPr>
          <w:rFonts w:eastAsia="Arial"/>
          <w:i/>
          <w:sz w:val="26"/>
          <w:szCs w:val="26"/>
          <w:lang w:val="en-US"/>
        </w:rPr>
        <w:t>II</w:t>
      </w:r>
      <w:r w:rsidRPr="003524DA">
        <w:rPr>
          <w:rFonts w:eastAsia="Arial"/>
          <w:i/>
          <w:sz w:val="26"/>
          <w:szCs w:val="26"/>
        </w:rPr>
        <w:t xml:space="preserve"> Раздел </w:t>
      </w:r>
      <w:bookmarkStart w:id="3" w:name="_Toc367975285"/>
      <w:r w:rsidR="00557BA5">
        <w:rPr>
          <w:i/>
          <w:sz w:val="26"/>
          <w:szCs w:val="26"/>
        </w:rPr>
        <w:t>I</w:t>
      </w:r>
      <w:r w:rsidR="003524DA" w:rsidRPr="003524DA">
        <w:rPr>
          <w:i/>
          <w:sz w:val="26"/>
          <w:szCs w:val="26"/>
        </w:rPr>
        <w:t>I. Перечень мероприятий по территориальному планированию</w:t>
      </w:r>
      <w:bookmarkEnd w:id="3"/>
      <w:r w:rsidR="003524DA" w:rsidRPr="003524DA">
        <w:rPr>
          <w:i/>
          <w:sz w:val="26"/>
          <w:szCs w:val="26"/>
        </w:rPr>
        <w:t xml:space="preserve"> </w:t>
      </w:r>
      <w:r w:rsidRPr="003524DA">
        <w:rPr>
          <w:i/>
          <w:sz w:val="26"/>
          <w:szCs w:val="26"/>
        </w:rPr>
        <w:t xml:space="preserve">Подраздел </w:t>
      </w:r>
      <w:bookmarkStart w:id="4" w:name="_Toc249184616"/>
      <w:bookmarkStart w:id="5" w:name="_Toc280166131"/>
      <w:bookmarkStart w:id="6" w:name="_Toc280548535"/>
      <w:bookmarkStart w:id="7" w:name="_Toc294180977"/>
      <w:bookmarkStart w:id="8" w:name="_Toc351311521"/>
      <w:bookmarkStart w:id="9" w:name="_Toc367975286"/>
      <w:r w:rsidR="00557BA5">
        <w:rPr>
          <w:i/>
          <w:sz w:val="26"/>
          <w:szCs w:val="26"/>
        </w:rPr>
        <w:t>I</w:t>
      </w:r>
      <w:r w:rsidR="003524DA" w:rsidRPr="003524DA">
        <w:rPr>
          <w:i/>
          <w:sz w:val="26"/>
          <w:szCs w:val="26"/>
        </w:rPr>
        <w:t xml:space="preserve">I.1 Мероприятия по </w:t>
      </w:r>
      <w:bookmarkEnd w:id="4"/>
      <w:bookmarkEnd w:id="5"/>
      <w:bookmarkEnd w:id="6"/>
      <w:r w:rsidR="003524DA" w:rsidRPr="003524DA">
        <w:rPr>
          <w:i/>
          <w:sz w:val="26"/>
          <w:szCs w:val="26"/>
        </w:rPr>
        <w:t>административно-территориальному устройству территории сельского поселения</w:t>
      </w:r>
      <w:bookmarkEnd w:id="7"/>
      <w:bookmarkEnd w:id="8"/>
      <w:bookmarkEnd w:id="9"/>
      <w:r w:rsidR="003524DA" w:rsidRPr="00750674">
        <w:rPr>
          <w:rFonts w:eastAsia="Arial"/>
          <w:b w:val="0"/>
          <w:i/>
          <w:sz w:val="26"/>
          <w:szCs w:val="26"/>
        </w:rPr>
        <w:t xml:space="preserve"> </w:t>
      </w:r>
      <w:r w:rsidR="00557BA5">
        <w:rPr>
          <w:rFonts w:eastAsia="Arial"/>
          <w:b w:val="0"/>
          <w:i/>
          <w:sz w:val="26"/>
          <w:szCs w:val="26"/>
        </w:rPr>
        <w:t xml:space="preserve">изложить </w:t>
      </w:r>
      <w:r w:rsidR="00557BA5" w:rsidRPr="00061166">
        <w:rPr>
          <w:rFonts w:eastAsia="Arial"/>
          <w:b w:val="0"/>
          <w:i/>
          <w:sz w:val="26"/>
          <w:szCs w:val="26"/>
        </w:rPr>
        <w:t>таблицу</w:t>
      </w:r>
      <w:r w:rsidRPr="00061166">
        <w:rPr>
          <w:rFonts w:eastAsia="Arial"/>
          <w:b w:val="0"/>
          <w:i/>
          <w:sz w:val="26"/>
          <w:szCs w:val="26"/>
        </w:rPr>
        <w:t xml:space="preserve"> </w:t>
      </w:r>
      <w:r w:rsidR="00061166" w:rsidRPr="00061166">
        <w:rPr>
          <w:rFonts w:eastAsia="Arial"/>
          <w:b w:val="0"/>
          <w:i/>
          <w:sz w:val="26"/>
          <w:szCs w:val="26"/>
        </w:rPr>
        <w:t>«</w:t>
      </w:r>
      <w:r w:rsidR="00061166" w:rsidRPr="00061166">
        <w:rPr>
          <w:b w:val="0"/>
          <w:i/>
          <w:color w:val="000000"/>
          <w:sz w:val="26"/>
          <w:szCs w:val="26"/>
        </w:rPr>
        <w:t>Баланс земель территории сельского поселения»</w:t>
      </w:r>
      <w:r w:rsidR="00061166" w:rsidRPr="00061166">
        <w:rPr>
          <w:rFonts w:eastAsia="Arial"/>
          <w:b w:val="0"/>
          <w:i/>
          <w:sz w:val="26"/>
          <w:szCs w:val="26"/>
        </w:rPr>
        <w:t xml:space="preserve"> </w:t>
      </w:r>
      <w:r w:rsidRPr="00061166">
        <w:rPr>
          <w:rFonts w:eastAsia="Arial"/>
          <w:b w:val="0"/>
          <w:i/>
          <w:sz w:val="26"/>
          <w:szCs w:val="26"/>
        </w:rPr>
        <w:t>в следующей</w:t>
      </w:r>
      <w:r w:rsidRPr="00750674">
        <w:rPr>
          <w:rFonts w:eastAsia="Arial"/>
          <w:b w:val="0"/>
          <w:i/>
          <w:sz w:val="26"/>
          <w:szCs w:val="26"/>
        </w:rPr>
        <w:t xml:space="preserve"> редакции</w:t>
      </w:r>
      <w:r w:rsidRPr="00750674">
        <w:rPr>
          <w:b w:val="0"/>
          <w:i/>
          <w:sz w:val="26"/>
          <w:szCs w:val="26"/>
        </w:rPr>
        <w:t>:</w:t>
      </w:r>
    </w:p>
    <w:p w:rsidR="00557BA5" w:rsidRPr="00557BA5" w:rsidRDefault="00557BA5" w:rsidP="00557BA5">
      <w:pPr>
        <w:spacing w:line="36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557BA5">
        <w:rPr>
          <w:rFonts w:ascii="Times New Roman" w:hAnsi="Times New Roman"/>
          <w:b/>
          <w:color w:val="000000"/>
          <w:sz w:val="26"/>
          <w:szCs w:val="26"/>
        </w:rPr>
        <w:t>Баланс земель территории сельского поселения</w:t>
      </w:r>
    </w:p>
    <w:tbl>
      <w:tblPr>
        <w:tblW w:w="10425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725"/>
        <w:gridCol w:w="4741"/>
        <w:gridCol w:w="1557"/>
        <w:gridCol w:w="1842"/>
        <w:gridCol w:w="1560"/>
      </w:tblGrid>
      <w:tr w:rsidR="00557BA5" w:rsidRPr="00557BA5" w:rsidTr="00557BA5">
        <w:trPr>
          <w:trHeight w:val="82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sz w:val="26"/>
                <w:szCs w:val="26"/>
              </w:rPr>
              <w:t>Современное состояние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sz w:val="26"/>
                <w:szCs w:val="26"/>
              </w:rPr>
              <w:t>Расчетный срок</w:t>
            </w:r>
          </w:p>
        </w:tc>
      </w:tr>
      <w:tr w:rsidR="00557BA5" w:rsidRPr="00557BA5" w:rsidTr="00557BA5">
        <w:trPr>
          <w:trHeight w:val="435"/>
        </w:trPr>
        <w:tc>
          <w:tcPr>
            <w:tcW w:w="5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BA5" w:rsidRPr="00557BA5" w:rsidRDefault="00557BA5" w:rsidP="00BB208E">
            <w:pPr>
              <w:pStyle w:val="26"/>
              <w:suppressAutoHyphens/>
              <w:ind w:firstLine="0"/>
              <w:rPr>
                <w:b/>
                <w:sz w:val="26"/>
                <w:szCs w:val="26"/>
              </w:rPr>
            </w:pPr>
            <w:r w:rsidRPr="00557BA5">
              <w:rPr>
                <w:b/>
                <w:sz w:val="26"/>
                <w:szCs w:val="26"/>
              </w:rPr>
              <w:t>Общая площадь территории сельского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a7"/>
              <w:suppressAutoHyphens/>
              <w:rPr>
                <w:sz w:val="26"/>
                <w:szCs w:val="26"/>
              </w:rPr>
            </w:pPr>
            <w:r w:rsidRPr="00557BA5">
              <w:rPr>
                <w:sz w:val="26"/>
                <w:szCs w:val="26"/>
              </w:rPr>
              <w:t>5393,62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a7"/>
              <w:suppressAutoHyphens/>
              <w:rPr>
                <w:bCs w:val="0"/>
                <w:iCs/>
                <w:sz w:val="26"/>
                <w:szCs w:val="26"/>
              </w:rPr>
            </w:pPr>
            <w:r w:rsidRPr="00557BA5">
              <w:rPr>
                <w:bCs w:val="0"/>
                <w:iCs/>
                <w:sz w:val="26"/>
                <w:szCs w:val="26"/>
              </w:rPr>
              <w:t>5393,62</w:t>
            </w:r>
          </w:p>
        </w:tc>
      </w:tr>
      <w:tr w:rsidR="00557BA5" w:rsidRPr="00557BA5" w:rsidTr="00557BA5">
        <w:trPr>
          <w:trHeight w:val="18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sz w:val="26"/>
                <w:szCs w:val="26"/>
              </w:rPr>
              <w:t>Земли сельскохозяйственного назначения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pStyle w:val="a7"/>
              <w:suppressAutoHyphens/>
              <w:rPr>
                <w:bCs w:val="0"/>
                <w:iCs/>
                <w:sz w:val="26"/>
                <w:szCs w:val="26"/>
                <w:highlight w:val="yellow"/>
              </w:rPr>
            </w:pPr>
            <w:r w:rsidRPr="00BC5B22">
              <w:rPr>
                <w:b w:val="0"/>
                <w:sz w:val="26"/>
                <w:szCs w:val="26"/>
                <w:highlight w:val="yellow"/>
              </w:rPr>
              <w:t>1924,35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Cs/>
                <w:iCs/>
                <w:sz w:val="26"/>
                <w:szCs w:val="26"/>
                <w:highlight w:val="yellow"/>
              </w:rPr>
              <w:t>1503,85</w:t>
            </w:r>
          </w:p>
        </w:tc>
      </w:tr>
      <w:tr w:rsidR="00557BA5" w:rsidRPr="00557BA5" w:rsidTr="00557BA5">
        <w:trPr>
          <w:trHeight w:val="61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sz w:val="26"/>
                <w:szCs w:val="26"/>
              </w:rPr>
              <w:t>Земли промышленности, энергетики, транспорта, связи, радиовещания, телевидения, информатики; земли для обеспечения космической деятельности; земли обороны, безопасности и земли специального назначения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pStyle w:val="a7"/>
              <w:suppressAutoHyphens/>
              <w:rPr>
                <w:b w:val="0"/>
                <w:sz w:val="26"/>
                <w:szCs w:val="26"/>
                <w:highlight w:val="yellow"/>
              </w:rPr>
            </w:pPr>
            <w:r w:rsidRPr="00BC5B22">
              <w:rPr>
                <w:b w:val="0"/>
                <w:sz w:val="26"/>
                <w:szCs w:val="26"/>
                <w:highlight w:val="yellow"/>
              </w:rPr>
              <w:t>14,09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32,57</w:t>
            </w:r>
          </w:p>
        </w:tc>
      </w:tr>
      <w:tr w:rsidR="00557BA5" w:rsidRPr="00557BA5" w:rsidTr="00557BA5">
        <w:trPr>
          <w:trHeight w:val="317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sz w:val="26"/>
                <w:szCs w:val="26"/>
              </w:rPr>
              <w:t>Земли особо охраняемых территорий и объектов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pStyle w:val="a7"/>
              <w:suppressAutoHyphens/>
              <w:rPr>
                <w:b w:val="0"/>
                <w:sz w:val="26"/>
                <w:szCs w:val="26"/>
                <w:highlight w:val="yellow"/>
              </w:rPr>
            </w:pPr>
            <w:r w:rsidRPr="00BC5B22">
              <w:rPr>
                <w:b w:val="0"/>
                <w:sz w:val="26"/>
                <w:szCs w:val="26"/>
                <w:highlight w:val="yellow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5,27</w:t>
            </w:r>
          </w:p>
        </w:tc>
      </w:tr>
      <w:tr w:rsidR="00557BA5" w:rsidRPr="00557BA5" w:rsidTr="00557BA5">
        <w:trPr>
          <w:trHeight w:val="231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sz w:val="26"/>
                <w:szCs w:val="26"/>
              </w:rPr>
              <w:t>Земли лесного фонда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BA5" w:rsidRPr="00557BA5" w:rsidRDefault="00557BA5" w:rsidP="00BB208E">
            <w:pPr>
              <w:pStyle w:val="a7"/>
              <w:suppressAutoHyphens/>
              <w:rPr>
                <w:b w:val="0"/>
                <w:sz w:val="26"/>
                <w:szCs w:val="26"/>
              </w:rPr>
            </w:pPr>
            <w:r w:rsidRPr="00557BA5">
              <w:rPr>
                <w:b w:val="0"/>
                <w:sz w:val="26"/>
                <w:szCs w:val="26"/>
              </w:rPr>
              <w:t>3101,01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3101,01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4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sz w:val="26"/>
                <w:szCs w:val="26"/>
              </w:rPr>
              <w:t>Земли водного фонда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BA5" w:rsidRPr="00557BA5" w:rsidRDefault="00557BA5" w:rsidP="00BB208E">
            <w:pPr>
              <w:pStyle w:val="a7"/>
              <w:suppressAutoHyphens/>
              <w:rPr>
                <w:b w:val="0"/>
                <w:sz w:val="26"/>
                <w:szCs w:val="26"/>
              </w:rPr>
            </w:pPr>
            <w:r w:rsidRPr="00557BA5">
              <w:rPr>
                <w:b w:val="0"/>
                <w:sz w:val="26"/>
                <w:szCs w:val="26"/>
              </w:rPr>
              <w:t>12,57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12,57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sz w:val="26"/>
                <w:szCs w:val="26"/>
              </w:rPr>
              <w:t>Земли запаса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BA5" w:rsidRPr="00557BA5" w:rsidRDefault="00557BA5" w:rsidP="00BB208E">
            <w:pPr>
              <w:pStyle w:val="a7"/>
              <w:suppressAutoHyphens/>
              <w:rPr>
                <w:b w:val="0"/>
                <w:sz w:val="26"/>
                <w:szCs w:val="26"/>
              </w:rPr>
            </w:pPr>
            <w:r w:rsidRPr="00557BA5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b/>
                <w:sz w:val="26"/>
                <w:szCs w:val="26"/>
              </w:rPr>
            </w:pPr>
            <w:r w:rsidRPr="00557BA5">
              <w:rPr>
                <w:b/>
                <w:sz w:val="26"/>
                <w:szCs w:val="26"/>
              </w:rPr>
              <w:t>Земли населенных пунктов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  <w:highlight w:val="yellow"/>
                <w:lang w:val="en-US"/>
              </w:rPr>
            </w:pPr>
            <w:r w:rsidRPr="00BC5B22"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  <w:t>341,6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bCs/>
                <w:iCs/>
                <w:sz w:val="26"/>
                <w:szCs w:val="26"/>
                <w:highlight w:val="yellow"/>
              </w:rPr>
              <w:t>738,35</w:t>
            </w:r>
          </w:p>
        </w:tc>
      </w:tr>
      <w:tr w:rsidR="00557BA5" w:rsidRPr="00557BA5" w:rsidTr="00557BA5">
        <w:trPr>
          <w:trHeight w:val="315"/>
        </w:trPr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i/>
                <w:sz w:val="26"/>
                <w:szCs w:val="26"/>
              </w:rPr>
              <w:t>с. Спас-Загорье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7.1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BA5" w:rsidRPr="00557BA5" w:rsidRDefault="00557BA5" w:rsidP="00BB208E">
            <w:pPr>
              <w:spacing w:after="0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Площадь населенного пункта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  <w:lang w:val="en-US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97,7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97,7</w:t>
            </w:r>
          </w:p>
        </w:tc>
      </w:tr>
      <w:tr w:rsidR="00557BA5" w:rsidRPr="00557BA5" w:rsidTr="00557BA5">
        <w:trPr>
          <w:trHeight w:val="315"/>
        </w:trPr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i/>
                <w:sz w:val="26"/>
                <w:szCs w:val="26"/>
              </w:rPr>
              <w:t>с. Госсортоучасток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7.2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bCs/>
                <w:iCs/>
                <w:sz w:val="26"/>
                <w:szCs w:val="26"/>
              </w:rPr>
              <w:t>Площадь населенного пункта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403,75</w:t>
            </w:r>
          </w:p>
        </w:tc>
      </w:tr>
      <w:tr w:rsidR="00557BA5" w:rsidRPr="00557BA5" w:rsidTr="00557BA5">
        <w:trPr>
          <w:trHeight w:val="315"/>
        </w:trPr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i/>
                <w:sz w:val="26"/>
                <w:szCs w:val="26"/>
              </w:rPr>
              <w:t>дер. Калиново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7.3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bCs/>
                <w:iCs/>
                <w:sz w:val="26"/>
                <w:szCs w:val="26"/>
              </w:rPr>
              <w:t>Площадь населенного пункта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9,7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9,7</w:t>
            </w:r>
          </w:p>
        </w:tc>
      </w:tr>
      <w:tr w:rsidR="00557BA5" w:rsidRPr="00557BA5" w:rsidTr="00557BA5">
        <w:trPr>
          <w:trHeight w:val="315"/>
        </w:trPr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i/>
                <w:sz w:val="26"/>
                <w:szCs w:val="26"/>
              </w:rPr>
              <w:t>дер. Кривоносово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7.4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bCs/>
                <w:iCs/>
                <w:sz w:val="26"/>
                <w:szCs w:val="26"/>
              </w:rPr>
              <w:t>Площадь населенного пункта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28,1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28,1</w:t>
            </w:r>
          </w:p>
        </w:tc>
      </w:tr>
      <w:tr w:rsidR="00557BA5" w:rsidRPr="00557BA5" w:rsidTr="00557BA5">
        <w:trPr>
          <w:trHeight w:val="315"/>
        </w:trPr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i/>
                <w:sz w:val="26"/>
                <w:szCs w:val="26"/>
              </w:rPr>
              <w:t>дер. Митинка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7.5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bCs/>
                <w:iCs/>
                <w:sz w:val="26"/>
                <w:szCs w:val="26"/>
              </w:rPr>
              <w:t>Площадь населенного пункта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68,1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BC5B22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Cs/>
                <w:iCs/>
                <w:sz w:val="26"/>
                <w:szCs w:val="26"/>
                <w:highlight w:val="yellow"/>
              </w:rPr>
              <w:t>80,1</w:t>
            </w:r>
          </w:p>
        </w:tc>
      </w:tr>
      <w:tr w:rsidR="00557BA5" w:rsidRPr="00557BA5" w:rsidTr="00557BA5">
        <w:trPr>
          <w:trHeight w:val="315"/>
        </w:trPr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i/>
                <w:sz w:val="26"/>
                <w:szCs w:val="26"/>
              </w:rPr>
              <w:t>с. Оболенское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7.6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bCs/>
                <w:iCs/>
                <w:sz w:val="26"/>
                <w:szCs w:val="26"/>
              </w:rPr>
              <w:t>Площадь населенного пункта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62,4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62,4</w:t>
            </w:r>
          </w:p>
        </w:tc>
      </w:tr>
      <w:tr w:rsidR="00557BA5" w:rsidRPr="00557BA5" w:rsidTr="00557BA5">
        <w:trPr>
          <w:trHeight w:val="315"/>
        </w:trPr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/>
                <w:i/>
                <w:sz w:val="26"/>
                <w:szCs w:val="26"/>
              </w:rPr>
              <w:t>дер. Трехсвятское</w:t>
            </w:r>
          </w:p>
        </w:tc>
      </w:tr>
      <w:tr w:rsidR="00557BA5" w:rsidRPr="00557BA5" w:rsidTr="00557BA5">
        <w:trPr>
          <w:trHeight w:val="31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7.7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pStyle w:val="26"/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57BA5">
              <w:rPr>
                <w:bCs/>
                <w:iCs/>
                <w:sz w:val="26"/>
                <w:szCs w:val="26"/>
              </w:rPr>
              <w:t>Площадь населенного пункта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bCs/>
                <w:iCs/>
                <w:sz w:val="26"/>
                <w:szCs w:val="26"/>
              </w:rPr>
              <w:t>га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56,6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A5" w:rsidRPr="00557BA5" w:rsidRDefault="00557BA5" w:rsidP="00BB208E">
            <w:pPr>
              <w:spacing w:after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557BA5">
              <w:rPr>
                <w:rFonts w:ascii="Times New Roman" w:hAnsi="Times New Roman"/>
                <w:sz w:val="26"/>
                <w:szCs w:val="26"/>
              </w:rPr>
              <w:t>56,6</w:t>
            </w:r>
          </w:p>
        </w:tc>
      </w:tr>
    </w:tbl>
    <w:p w:rsidR="00557BA5" w:rsidRDefault="00557BA5" w:rsidP="00557BA5">
      <w:pPr>
        <w:pStyle w:val="a7"/>
        <w:suppressAutoHyphens/>
        <w:spacing w:line="360" w:lineRule="auto"/>
        <w:jc w:val="both"/>
        <w:rPr>
          <w:b w:val="0"/>
          <w:sz w:val="26"/>
          <w:szCs w:val="26"/>
          <w:lang w:val="en-US"/>
        </w:rPr>
      </w:pPr>
    </w:p>
    <w:p w:rsidR="00955CB7" w:rsidRDefault="00955CB7" w:rsidP="00557BA5">
      <w:pPr>
        <w:pStyle w:val="a7"/>
        <w:suppressAutoHyphens/>
        <w:spacing w:line="360" w:lineRule="auto"/>
        <w:jc w:val="both"/>
        <w:rPr>
          <w:b w:val="0"/>
          <w:sz w:val="26"/>
          <w:szCs w:val="26"/>
          <w:lang w:val="en-US"/>
        </w:rPr>
      </w:pPr>
    </w:p>
    <w:p w:rsidR="00955CB7" w:rsidRPr="00955CB7" w:rsidRDefault="00955CB7" w:rsidP="00557BA5">
      <w:pPr>
        <w:pStyle w:val="a7"/>
        <w:suppressAutoHyphens/>
        <w:spacing w:line="360" w:lineRule="auto"/>
        <w:jc w:val="both"/>
        <w:rPr>
          <w:b w:val="0"/>
          <w:sz w:val="26"/>
          <w:szCs w:val="26"/>
          <w:lang w:val="en-US"/>
        </w:rPr>
      </w:pPr>
    </w:p>
    <w:p w:rsidR="00D06432" w:rsidRDefault="00D06432" w:rsidP="00D06432">
      <w:pPr>
        <w:pStyle w:val="a7"/>
        <w:numPr>
          <w:ilvl w:val="1"/>
          <w:numId w:val="21"/>
        </w:numPr>
        <w:tabs>
          <w:tab w:val="clear" w:pos="1080"/>
          <w:tab w:val="num" w:pos="0"/>
        </w:tabs>
        <w:suppressAutoHyphens/>
        <w:spacing w:line="360" w:lineRule="auto"/>
        <w:ind w:left="0" w:firstLine="709"/>
        <w:jc w:val="both"/>
        <w:rPr>
          <w:b w:val="0"/>
          <w:sz w:val="26"/>
          <w:szCs w:val="26"/>
        </w:rPr>
      </w:pPr>
      <w:r w:rsidRPr="00D06432">
        <w:rPr>
          <w:rFonts w:eastAsia="Arial"/>
          <w:i/>
          <w:sz w:val="26"/>
          <w:szCs w:val="26"/>
        </w:rPr>
        <w:lastRenderedPageBreak/>
        <w:t xml:space="preserve">Том </w:t>
      </w:r>
      <w:r w:rsidRPr="00D06432">
        <w:rPr>
          <w:rFonts w:eastAsia="Arial"/>
          <w:i/>
          <w:sz w:val="26"/>
          <w:szCs w:val="26"/>
          <w:lang w:val="en-US"/>
        </w:rPr>
        <w:t>II</w:t>
      </w:r>
      <w:r w:rsidRPr="00D06432">
        <w:rPr>
          <w:rFonts w:eastAsia="Arial"/>
          <w:i/>
          <w:sz w:val="26"/>
          <w:szCs w:val="26"/>
        </w:rPr>
        <w:t xml:space="preserve"> Раздел </w:t>
      </w:r>
      <w:r w:rsidRPr="00D06432">
        <w:rPr>
          <w:i/>
          <w:sz w:val="26"/>
          <w:szCs w:val="26"/>
        </w:rPr>
        <w:t xml:space="preserve">II. Перечень мероприятий по территориальному планированию Подраздел </w:t>
      </w:r>
      <w:r w:rsidRPr="00D06432">
        <w:rPr>
          <w:i/>
          <w:sz w:val="26"/>
          <w:szCs w:val="26"/>
          <w:lang w:val="en-US"/>
        </w:rPr>
        <w:t>II</w:t>
      </w:r>
      <w:r w:rsidRPr="00D06432">
        <w:rPr>
          <w:i/>
          <w:sz w:val="26"/>
          <w:szCs w:val="26"/>
        </w:rPr>
        <w:t>.2 Мероприятия по развитию функционально-планировочной структуры сельского поселения</w:t>
      </w:r>
      <w:r w:rsidRPr="00D06432">
        <w:rPr>
          <w:rFonts w:eastAsia="Arial"/>
          <w:i/>
          <w:sz w:val="26"/>
          <w:szCs w:val="26"/>
        </w:rPr>
        <w:t xml:space="preserve"> </w:t>
      </w:r>
      <w:r>
        <w:rPr>
          <w:rFonts w:eastAsia="Arial"/>
          <w:b w:val="0"/>
          <w:i/>
          <w:sz w:val="26"/>
          <w:szCs w:val="26"/>
        </w:rPr>
        <w:t>дополнить</w:t>
      </w:r>
      <w:r w:rsidRPr="00750674">
        <w:rPr>
          <w:rFonts w:eastAsia="Arial"/>
          <w:b w:val="0"/>
          <w:i/>
          <w:sz w:val="26"/>
          <w:szCs w:val="26"/>
        </w:rPr>
        <w:t xml:space="preserve"> следующей </w:t>
      </w:r>
      <w:r>
        <w:rPr>
          <w:rFonts w:eastAsia="Arial"/>
          <w:b w:val="0"/>
          <w:i/>
          <w:sz w:val="26"/>
          <w:szCs w:val="26"/>
        </w:rPr>
        <w:t>информацией:</w:t>
      </w:r>
    </w:p>
    <w:p w:rsidR="009A27D3" w:rsidRPr="009A27D3" w:rsidRDefault="009A27D3" w:rsidP="009A27D3">
      <w:pPr>
        <w:pStyle w:val="af2"/>
        <w:spacing w:line="360" w:lineRule="auto"/>
        <w:ind w:left="0"/>
        <w:jc w:val="center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9A27D3">
        <w:rPr>
          <w:rFonts w:ascii="Times New Roman" w:hAnsi="Times New Roman"/>
          <w:b/>
          <w:i/>
          <w:color w:val="000000"/>
          <w:sz w:val="26"/>
          <w:szCs w:val="26"/>
        </w:rPr>
        <w:t>Таблица площадей планируемого перевода из категории «земли сельскохозяйственного назначения» в категорию «земли населенных пунктов»</w:t>
      </w:r>
    </w:p>
    <w:tbl>
      <w:tblPr>
        <w:tblW w:w="10044" w:type="dxa"/>
        <w:jc w:val="center"/>
        <w:tblLook w:val="0000" w:firstRow="0" w:lastRow="0" w:firstColumn="0" w:lastColumn="0" w:noHBand="0" w:noVBand="0"/>
      </w:tblPr>
      <w:tblGrid>
        <w:gridCol w:w="2087"/>
        <w:gridCol w:w="1294"/>
        <w:gridCol w:w="2694"/>
        <w:gridCol w:w="2126"/>
        <w:gridCol w:w="1843"/>
      </w:tblGrid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Кадастровый номер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Площадь</w:t>
            </w:r>
            <w:r w:rsidR="0011787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земель,</w:t>
            </w:r>
            <w:r w:rsidR="0011787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га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Использование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Собственность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Срок реализации</w:t>
            </w:r>
          </w:p>
        </w:tc>
      </w:tr>
      <w:tr w:rsidR="009A27D3" w:rsidRPr="009A27D3" w:rsidTr="00117878">
        <w:trPr>
          <w:jc w:val="center"/>
        </w:trPr>
        <w:tc>
          <w:tcPr>
            <w:tcW w:w="10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i/>
                <w:sz w:val="26"/>
                <w:szCs w:val="26"/>
              </w:rPr>
              <w:t>перевод на 2016 год</w:t>
            </w:r>
          </w:p>
        </w:tc>
      </w:tr>
      <w:tr w:rsidR="009A27D3" w:rsidRPr="009A27D3" w:rsidTr="00117878">
        <w:trPr>
          <w:jc w:val="center"/>
        </w:trPr>
        <w:tc>
          <w:tcPr>
            <w:tcW w:w="10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i/>
                <w:sz w:val="26"/>
                <w:szCs w:val="26"/>
              </w:rPr>
              <w:t>дер. Митинка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40:13:050201:55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12,0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рекреационное использование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частная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024B52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i/>
                <w:sz w:val="26"/>
                <w:szCs w:val="26"/>
              </w:rPr>
              <w:t>Всего</w:t>
            </w:r>
          </w:p>
        </w:tc>
        <w:tc>
          <w:tcPr>
            <w:tcW w:w="795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 w:firstLine="353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i/>
                <w:sz w:val="26"/>
                <w:szCs w:val="26"/>
              </w:rPr>
              <w:t>12,0</w:t>
            </w:r>
          </w:p>
        </w:tc>
      </w:tr>
      <w:tr w:rsidR="009A27D3" w:rsidRPr="009A27D3" w:rsidTr="00117878">
        <w:trPr>
          <w:jc w:val="center"/>
        </w:trPr>
        <w:tc>
          <w:tcPr>
            <w:tcW w:w="10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i/>
                <w:sz w:val="26"/>
                <w:szCs w:val="26"/>
              </w:rPr>
              <w:t>с. Госсортоучасток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40:13:050115:2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17,94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40:13:050115:3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49,10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40:13:050115:4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28,65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40:13:050115:5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155,51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40:13:050112:7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10,07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40:13:050112:8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44,52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40:13:050112:9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9,59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40:13:050112:10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5,0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40:13:050112:11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54,24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40:13:050112:12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10,13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под жилищное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i/>
                <w:sz w:val="26"/>
                <w:szCs w:val="26"/>
                <w:highlight w:val="yellow"/>
              </w:rPr>
              <w:t>Всего</w:t>
            </w:r>
          </w:p>
        </w:tc>
        <w:tc>
          <w:tcPr>
            <w:tcW w:w="795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 w:firstLine="353"/>
              <w:rPr>
                <w:rFonts w:ascii="Times New Roman" w:hAnsi="Times New Roman"/>
                <w:b/>
                <w:i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i/>
                <w:sz w:val="26"/>
                <w:szCs w:val="26"/>
                <w:highlight w:val="yellow"/>
              </w:rPr>
              <w:t>384,75</w:t>
            </w:r>
          </w:p>
        </w:tc>
      </w:tr>
      <w:tr w:rsidR="009A27D3" w:rsidRPr="009A27D3" w:rsidTr="00117878">
        <w:trPr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  <w:t>ИТОГО</w:t>
            </w:r>
          </w:p>
        </w:tc>
        <w:tc>
          <w:tcPr>
            <w:tcW w:w="795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A27D3" w:rsidRPr="00BC5B22" w:rsidRDefault="009A27D3" w:rsidP="00BB208E">
            <w:pPr>
              <w:snapToGrid w:val="0"/>
              <w:spacing w:after="0"/>
              <w:ind w:left="-108" w:right="-108" w:firstLine="353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  <w:t>396,75</w:t>
            </w:r>
          </w:p>
        </w:tc>
      </w:tr>
    </w:tbl>
    <w:p w:rsidR="009A27D3" w:rsidRDefault="009A27D3" w:rsidP="009A27D3">
      <w:pPr>
        <w:pStyle w:val="af2"/>
        <w:spacing w:line="360" w:lineRule="auto"/>
        <w:rPr>
          <w:rFonts w:ascii="Times New Roman" w:hAnsi="Times New Roman"/>
          <w:sz w:val="26"/>
          <w:szCs w:val="26"/>
          <w:lang w:val="en-US"/>
        </w:rPr>
      </w:pPr>
    </w:p>
    <w:p w:rsidR="00955CB7" w:rsidRDefault="00955CB7" w:rsidP="009A27D3">
      <w:pPr>
        <w:pStyle w:val="af2"/>
        <w:spacing w:line="360" w:lineRule="auto"/>
        <w:rPr>
          <w:rFonts w:ascii="Times New Roman" w:hAnsi="Times New Roman"/>
          <w:sz w:val="26"/>
          <w:szCs w:val="26"/>
          <w:lang w:val="en-US"/>
        </w:rPr>
      </w:pPr>
    </w:p>
    <w:p w:rsidR="00955CB7" w:rsidRDefault="00955CB7" w:rsidP="009A27D3">
      <w:pPr>
        <w:pStyle w:val="af2"/>
        <w:spacing w:line="360" w:lineRule="auto"/>
        <w:rPr>
          <w:rFonts w:ascii="Times New Roman" w:hAnsi="Times New Roman"/>
          <w:sz w:val="26"/>
          <w:szCs w:val="26"/>
          <w:lang w:val="en-US"/>
        </w:rPr>
      </w:pPr>
    </w:p>
    <w:p w:rsidR="00955CB7" w:rsidRPr="00955CB7" w:rsidRDefault="00955CB7" w:rsidP="009A27D3">
      <w:pPr>
        <w:pStyle w:val="af2"/>
        <w:spacing w:line="360" w:lineRule="auto"/>
        <w:rPr>
          <w:rFonts w:ascii="Times New Roman" w:hAnsi="Times New Roman"/>
          <w:sz w:val="26"/>
          <w:szCs w:val="26"/>
          <w:lang w:val="en-US"/>
        </w:rPr>
      </w:pPr>
    </w:p>
    <w:p w:rsidR="009A27D3" w:rsidRPr="009A27D3" w:rsidRDefault="009A27D3" w:rsidP="009A27D3">
      <w:pPr>
        <w:pStyle w:val="af2"/>
        <w:spacing w:line="36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9A27D3">
        <w:rPr>
          <w:rFonts w:ascii="Times New Roman" w:hAnsi="Times New Roman"/>
          <w:b/>
          <w:i/>
          <w:color w:val="000000"/>
          <w:sz w:val="26"/>
          <w:szCs w:val="26"/>
        </w:rPr>
        <w:lastRenderedPageBreak/>
        <w:t>Таблица площадей планируемого перевода из категории «земли сельскохозяйственного назначения» в категорию «</w:t>
      </w:r>
      <w:r w:rsidRPr="009A27D3">
        <w:rPr>
          <w:rFonts w:ascii="Times New Roman" w:hAnsi="Times New Roman"/>
          <w:b/>
          <w:i/>
          <w:sz w:val="26"/>
          <w:szCs w:val="26"/>
        </w:rPr>
        <w:t>земли особо охраняемых территорий и объектов»</w:t>
      </w:r>
    </w:p>
    <w:tbl>
      <w:tblPr>
        <w:tblW w:w="10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1437"/>
        <w:gridCol w:w="2033"/>
        <w:gridCol w:w="1973"/>
        <w:gridCol w:w="1965"/>
        <w:gridCol w:w="1586"/>
      </w:tblGrid>
      <w:tr w:rsidR="009A27D3" w:rsidRPr="009A27D3" w:rsidTr="00117878">
        <w:trPr>
          <w:jc w:val="center"/>
        </w:trPr>
        <w:tc>
          <w:tcPr>
            <w:tcW w:w="1586" w:type="dxa"/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Ориентир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Площадь земель, га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Кадастровый номер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Собственность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Планируемое использование</w:t>
            </w:r>
          </w:p>
        </w:tc>
        <w:tc>
          <w:tcPr>
            <w:tcW w:w="0" w:type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Срок реализации</w:t>
            </w:r>
          </w:p>
        </w:tc>
      </w:tr>
      <w:tr w:rsidR="009A27D3" w:rsidRPr="009A27D3" w:rsidTr="00117878">
        <w:trPr>
          <w:jc w:val="center"/>
        </w:trPr>
        <w:tc>
          <w:tcPr>
            <w:tcW w:w="0" w:type="auto"/>
            <w:gridSpan w:val="6"/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i/>
                <w:sz w:val="26"/>
                <w:szCs w:val="26"/>
              </w:rPr>
              <w:t>перевод на 2016 год</w:t>
            </w:r>
          </w:p>
        </w:tc>
      </w:tr>
      <w:tr w:rsidR="009A27D3" w:rsidRPr="009A27D3" w:rsidTr="00117878">
        <w:trPr>
          <w:jc w:val="center"/>
        </w:trPr>
        <w:tc>
          <w:tcPr>
            <w:tcW w:w="1586" w:type="dxa"/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севернее с. Спас-Загорье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5,27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40:13:050111:13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муниципальная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A27D3" w:rsidRPr="009A27D3" w:rsidRDefault="00AF065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Ритуальные услуги</w:t>
            </w:r>
          </w:p>
        </w:tc>
        <w:tc>
          <w:tcPr>
            <w:tcW w:w="0" w:type="auto"/>
            <w:vAlign w:val="center"/>
          </w:tcPr>
          <w:p w:rsidR="009A27D3" w:rsidRPr="009A27D3" w:rsidRDefault="009A27D3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sz w:val="26"/>
                <w:szCs w:val="26"/>
              </w:rPr>
              <w:t>расчетный срок</w:t>
            </w:r>
          </w:p>
        </w:tc>
      </w:tr>
      <w:tr w:rsidR="009A27D3" w:rsidRPr="009A27D3" w:rsidTr="00117878">
        <w:trPr>
          <w:jc w:val="center"/>
        </w:trPr>
        <w:tc>
          <w:tcPr>
            <w:tcW w:w="1586" w:type="dxa"/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i/>
                <w:sz w:val="26"/>
                <w:szCs w:val="26"/>
              </w:rPr>
              <w:t>Всего</w:t>
            </w:r>
          </w:p>
        </w:tc>
        <w:tc>
          <w:tcPr>
            <w:tcW w:w="8994" w:type="dxa"/>
            <w:gridSpan w:val="5"/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ind w:firstLine="337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i/>
                <w:sz w:val="26"/>
                <w:szCs w:val="26"/>
              </w:rPr>
              <w:t>5,27</w:t>
            </w:r>
          </w:p>
        </w:tc>
      </w:tr>
      <w:tr w:rsidR="009A27D3" w:rsidRPr="009A27D3" w:rsidTr="00117878">
        <w:trPr>
          <w:jc w:val="center"/>
        </w:trPr>
        <w:tc>
          <w:tcPr>
            <w:tcW w:w="1586" w:type="dxa"/>
            <w:shd w:val="clear" w:color="auto" w:fill="auto"/>
            <w:vAlign w:val="center"/>
          </w:tcPr>
          <w:p w:rsidR="009A27D3" w:rsidRPr="009A27D3" w:rsidRDefault="009A27D3" w:rsidP="00BB208E">
            <w:pPr>
              <w:snapToGrid w:val="0"/>
              <w:spacing w:after="0"/>
              <w:ind w:right="-108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8994" w:type="dxa"/>
            <w:gridSpan w:val="5"/>
            <w:shd w:val="clear" w:color="auto" w:fill="auto"/>
            <w:vAlign w:val="center"/>
          </w:tcPr>
          <w:p w:rsidR="009A27D3" w:rsidRPr="009A27D3" w:rsidRDefault="009A27D3" w:rsidP="00BB208E">
            <w:pPr>
              <w:spacing w:after="0"/>
              <w:ind w:firstLine="337"/>
              <w:rPr>
                <w:rFonts w:ascii="Times New Roman" w:hAnsi="Times New Roman"/>
                <w:sz w:val="26"/>
                <w:szCs w:val="26"/>
              </w:rPr>
            </w:pPr>
            <w:r w:rsidRPr="009A27D3">
              <w:rPr>
                <w:rFonts w:ascii="Times New Roman" w:hAnsi="Times New Roman"/>
                <w:b/>
                <w:sz w:val="26"/>
                <w:szCs w:val="26"/>
              </w:rPr>
              <w:t>5,27</w:t>
            </w:r>
          </w:p>
        </w:tc>
      </w:tr>
    </w:tbl>
    <w:p w:rsidR="009A27D3" w:rsidRPr="009A27D3" w:rsidRDefault="009A27D3" w:rsidP="009A27D3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</w:p>
    <w:p w:rsidR="006B1CA7" w:rsidRPr="00D75698" w:rsidRDefault="00D75698" w:rsidP="00D75698">
      <w:pPr>
        <w:pStyle w:val="a7"/>
        <w:numPr>
          <w:ilvl w:val="1"/>
          <w:numId w:val="21"/>
        </w:numPr>
        <w:tabs>
          <w:tab w:val="clear" w:pos="1080"/>
          <w:tab w:val="num" w:pos="0"/>
        </w:tabs>
        <w:suppressAutoHyphens/>
        <w:spacing w:line="360" w:lineRule="auto"/>
        <w:ind w:left="0" w:firstLine="851"/>
        <w:jc w:val="both"/>
        <w:rPr>
          <w:b w:val="0"/>
          <w:sz w:val="26"/>
          <w:szCs w:val="26"/>
        </w:rPr>
      </w:pPr>
      <w:r w:rsidRPr="00D06432">
        <w:rPr>
          <w:rFonts w:eastAsia="Arial"/>
          <w:i/>
          <w:sz w:val="26"/>
          <w:szCs w:val="26"/>
        </w:rPr>
        <w:t xml:space="preserve">Том </w:t>
      </w:r>
      <w:r w:rsidRPr="00D06432">
        <w:rPr>
          <w:rFonts w:eastAsia="Arial"/>
          <w:i/>
          <w:sz w:val="26"/>
          <w:szCs w:val="26"/>
          <w:lang w:val="en-US"/>
        </w:rPr>
        <w:t>II</w:t>
      </w:r>
      <w:r w:rsidRPr="00D06432">
        <w:rPr>
          <w:rFonts w:eastAsia="Arial"/>
          <w:i/>
          <w:sz w:val="26"/>
          <w:szCs w:val="26"/>
        </w:rPr>
        <w:t xml:space="preserve"> Раздел </w:t>
      </w:r>
      <w:r w:rsidRPr="00D06432">
        <w:rPr>
          <w:i/>
          <w:sz w:val="26"/>
          <w:szCs w:val="26"/>
        </w:rPr>
        <w:t xml:space="preserve">II. Перечень мероприятий по территориальному планированию Подраздел </w:t>
      </w:r>
      <w:r w:rsidRPr="00D06432">
        <w:rPr>
          <w:i/>
          <w:sz w:val="26"/>
          <w:szCs w:val="26"/>
          <w:lang w:val="en-US"/>
        </w:rPr>
        <w:t>II</w:t>
      </w:r>
      <w:r w:rsidRPr="00D06432">
        <w:rPr>
          <w:i/>
          <w:sz w:val="26"/>
          <w:szCs w:val="26"/>
        </w:rPr>
        <w:t>.2 Мероприятия по развитию функционально-планировочной структуры сельского поселения</w:t>
      </w:r>
      <w:r w:rsidRPr="00D06432">
        <w:rPr>
          <w:rFonts w:eastAsia="Arial"/>
          <w:i/>
          <w:sz w:val="26"/>
          <w:szCs w:val="26"/>
        </w:rPr>
        <w:t xml:space="preserve"> </w:t>
      </w:r>
      <w:r w:rsidRPr="00117878">
        <w:rPr>
          <w:b w:val="0"/>
          <w:i/>
          <w:color w:val="000000"/>
          <w:sz w:val="26"/>
          <w:szCs w:val="26"/>
        </w:rPr>
        <w:t xml:space="preserve">таблицу </w:t>
      </w:r>
      <w:r w:rsidRPr="00D75698">
        <w:rPr>
          <w:b w:val="0"/>
          <w:i/>
          <w:color w:val="000000"/>
          <w:sz w:val="26"/>
          <w:szCs w:val="26"/>
        </w:rPr>
        <w:t>«Параметры функциональных зон населенных пунктов сельского поселения»</w:t>
      </w:r>
      <w:r w:rsidRPr="00D75698">
        <w:rPr>
          <w:rFonts w:eastAsia="Arial"/>
          <w:b w:val="0"/>
          <w:i/>
          <w:sz w:val="26"/>
          <w:szCs w:val="26"/>
        </w:rPr>
        <w:t xml:space="preserve"> изложи</w:t>
      </w:r>
      <w:r w:rsidRPr="009A27D3">
        <w:rPr>
          <w:rFonts w:eastAsia="Arial"/>
          <w:b w:val="0"/>
          <w:i/>
          <w:sz w:val="26"/>
          <w:szCs w:val="26"/>
        </w:rPr>
        <w:t>ть в следующей редакции</w:t>
      </w:r>
      <w:r>
        <w:rPr>
          <w:rFonts w:eastAsia="Arial"/>
          <w:b w:val="0"/>
          <w:i/>
          <w:sz w:val="26"/>
          <w:szCs w:val="26"/>
        </w:rPr>
        <w:t>:</w:t>
      </w:r>
    </w:p>
    <w:p w:rsidR="00D75698" w:rsidRDefault="00D75698" w:rsidP="00D75698">
      <w:pPr>
        <w:pStyle w:val="a7"/>
        <w:suppressAutoHyphens/>
        <w:spacing w:line="360" w:lineRule="auto"/>
        <w:rPr>
          <w:color w:val="000000"/>
          <w:sz w:val="26"/>
          <w:szCs w:val="26"/>
        </w:rPr>
      </w:pPr>
      <w:r w:rsidRPr="00D75698">
        <w:rPr>
          <w:color w:val="000000"/>
          <w:sz w:val="26"/>
          <w:szCs w:val="26"/>
        </w:rPr>
        <w:t>Параметры функциональных зон населенных пунктов сельского поселения</w:t>
      </w:r>
    </w:p>
    <w:tbl>
      <w:tblPr>
        <w:tblW w:w="10602" w:type="dxa"/>
        <w:jc w:val="center"/>
        <w:tblLayout w:type="fixed"/>
        <w:tblLook w:val="0000" w:firstRow="0" w:lastRow="0" w:firstColumn="0" w:lastColumn="0" w:noHBand="0" w:noVBand="0"/>
      </w:tblPr>
      <w:tblGrid>
        <w:gridCol w:w="6678"/>
        <w:gridCol w:w="2127"/>
        <w:gridCol w:w="1797"/>
      </w:tblGrid>
      <w:tr w:rsidR="00D75698" w:rsidRPr="00D75698" w:rsidTr="00BB208E">
        <w:trPr>
          <w:trHeight w:val="420"/>
          <w:jc w:val="center"/>
        </w:trPr>
        <w:tc>
          <w:tcPr>
            <w:tcW w:w="6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Название зоны</w:t>
            </w: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Зонирование территории н.п.,</w:t>
            </w:r>
          </w:p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га</w:t>
            </w:r>
          </w:p>
        </w:tc>
      </w:tr>
      <w:tr w:rsidR="00D75698" w:rsidRPr="00D75698" w:rsidTr="00BB208E">
        <w:trPr>
          <w:trHeight w:val="420"/>
          <w:jc w:val="center"/>
        </w:trPr>
        <w:tc>
          <w:tcPr>
            <w:tcW w:w="6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Существующее положение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Расчетный срок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10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Суммарно по населенным пунктам сельского поселения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10" w:name="_Ref263949590"/>
            <w:r w:rsidRPr="00D75698">
              <w:rPr>
                <w:rFonts w:ascii="Times New Roman" w:hAnsi="Times New Roman"/>
                <w:color w:val="000000"/>
                <w:sz w:val="26"/>
                <w:szCs w:val="26"/>
              </w:rPr>
              <w:t>Жилая зона (Ж)</w:t>
            </w:r>
            <w:bookmarkEnd w:id="10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240,3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625,05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bookmarkStart w:id="11" w:name="_Ref263950257"/>
            <w:r w:rsidRPr="00D75698"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Общественно-деловая зона (О)</w:t>
            </w:r>
            <w:bookmarkEnd w:id="11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3,2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3,2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bookmarkStart w:id="12" w:name="_Ref263950667"/>
            <w:r w:rsidRPr="00D75698">
              <w:rPr>
                <w:rFonts w:ascii="Times New Roman" w:hAnsi="Times New Roman"/>
                <w:color w:val="000000"/>
                <w:sz w:val="26"/>
                <w:szCs w:val="26"/>
              </w:rPr>
              <w:t>Зона производственного использования (П)</w:t>
            </w:r>
            <w:bookmarkEnd w:id="12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3,2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3,2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13" w:name="_Ref263956593"/>
            <w:r w:rsidRPr="00D75698">
              <w:rPr>
                <w:rFonts w:ascii="Times New Roman" w:hAnsi="Times New Roman"/>
                <w:color w:val="000000"/>
                <w:sz w:val="26"/>
                <w:szCs w:val="26"/>
              </w:rPr>
              <w:t>Зона инженерной и транспортной инфраструктуры (И-Т)</w:t>
            </w:r>
            <w:bookmarkEnd w:id="13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12,1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12,1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bookmarkStart w:id="14" w:name="_Ref263956286"/>
            <w:r w:rsidRPr="00D75698">
              <w:rPr>
                <w:rFonts w:ascii="Times New Roman" w:hAnsi="Times New Roman"/>
                <w:color w:val="000000"/>
                <w:sz w:val="26"/>
                <w:szCs w:val="26"/>
              </w:rPr>
              <w:t>Зона сельскохозяйственного использования (Сх)</w:t>
            </w:r>
            <w:bookmarkEnd w:id="14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52,7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52,7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C5B22" w:rsidRDefault="00D75698" w:rsidP="00BB208E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en-US"/>
              </w:rPr>
            </w:pPr>
            <w:bookmarkStart w:id="15" w:name="_Ref263956693"/>
            <w:r w:rsidRPr="00BC5B22"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  <w:t>Зона рекреационного назначения (Р)</w:t>
            </w:r>
            <w:bookmarkEnd w:id="15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25,7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37,7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bookmarkStart w:id="16" w:name="_Ref263956695"/>
            <w:r w:rsidRPr="00D75698">
              <w:rPr>
                <w:rFonts w:ascii="Times New Roman" w:hAnsi="Times New Roman"/>
                <w:color w:val="000000"/>
                <w:sz w:val="26"/>
                <w:szCs w:val="26"/>
              </w:rPr>
              <w:t>Зона специального назначения (Сп)</w:t>
            </w:r>
            <w:bookmarkEnd w:id="16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4,4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4,4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Общая площадь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bCs/>
                <w:iCs/>
                <w:sz w:val="26"/>
                <w:szCs w:val="26"/>
                <w:highlight w:val="yellow"/>
              </w:rPr>
              <w:t>341,6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bCs/>
                <w:iCs/>
                <w:sz w:val="26"/>
                <w:szCs w:val="26"/>
                <w:highlight w:val="yellow"/>
              </w:rPr>
              <w:t>738,35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10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i/>
                <w:sz w:val="26"/>
                <w:szCs w:val="26"/>
              </w:rPr>
              <w:t>с. Спас-Загорье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Жилая зона (Ж)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77,1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77,1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BB208E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Общественно-деловая зона (О)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1,7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1,7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прои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зводственного использования (П)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1,9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инженерной и транспортной инфраструктуры</w:t>
            </w:r>
            <w:r w:rsidR="00BB208E">
              <w:rPr>
                <w:rFonts w:ascii="Times New Roman" w:hAnsi="Times New Roman"/>
                <w:sz w:val="26"/>
                <w:szCs w:val="26"/>
              </w:rPr>
              <w:t xml:space="preserve"> (И-Т)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4,3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4,3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сельскохозяйственного использования (Сх)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 рекреационного назначения (Р)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8,3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8,3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специального назначения (Сп)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4,4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4,4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Общая площадь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97,7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97,7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10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i/>
                <w:sz w:val="26"/>
                <w:szCs w:val="26"/>
              </w:rPr>
              <w:t>с. Госсортоучасток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Жилая зона (Ж)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18,6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403,35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BB208E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Общественно-деловая зона (О)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0,4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0,4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прои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зводственного использования (П)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инженерной и тр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анспортной инфраструктуры (И-Т)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сельскохо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зяйственного использования (Сх)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 рекреационного назначения (Р)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специального назначения (Сп)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Общая площадь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  <w:t>19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  <w:t>403,75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10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i/>
                <w:sz w:val="26"/>
                <w:szCs w:val="26"/>
              </w:rPr>
              <w:t>дер. Калиново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Жилая зона (Ж)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7,4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7,4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BB208E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Общественно-деловая зона (О)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прои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зводственного использования (П)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инженерной и тр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анспортной инфраструктуры (И-Т)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 xml:space="preserve">Зона сельскохозяйственного 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использования (Сх)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 рекреационного назначения (Р)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2,3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2,3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специального назначения (Сп)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Общая площадь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9,7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9,7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10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i/>
                <w:sz w:val="26"/>
                <w:szCs w:val="26"/>
              </w:rPr>
              <w:t>дер. Кривоносово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Жилая зона (Ж)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17,3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17,3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BB208E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Общественно-деловая зона (О)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прои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зводственного использования (П)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инженерной и тр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анспортной инфраструктуры (И-Т)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сельскохо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зяйственного использования (Сх)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9,3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9,3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 рекреационного назначения (Р)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специального назначения (Сп)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Общая площадь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28,1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28,1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10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i/>
                <w:sz w:val="26"/>
                <w:szCs w:val="26"/>
              </w:rPr>
              <w:t>дер. Митинка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Жилая зона (Ж)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34,5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34,5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BB208E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Общественно-деловая зона (О)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прои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зводственного использования (П)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1,3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1,3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инженерной и транспортной инфраструктуры (И-</w:t>
            </w:r>
            <w:r w:rsidR="00BB208E">
              <w:rPr>
                <w:rFonts w:ascii="Times New Roman" w:hAnsi="Times New Roman"/>
                <w:sz w:val="26"/>
                <w:szCs w:val="26"/>
              </w:rPr>
              <w:t>Т)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2,2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2,2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сельскохо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зяйственного использования (Сх)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C5B22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highlight w:val="yellow"/>
                <w:lang w:val="en-US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Зон</w:t>
            </w:r>
            <w:r w:rsidR="00BB208E"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а рекреационного назначения (Р)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3,1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sz w:val="26"/>
                <w:szCs w:val="26"/>
                <w:highlight w:val="yellow"/>
              </w:rPr>
              <w:t>15,1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специального назначения (Сп)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BC5B22" w:rsidRDefault="00D75698" w:rsidP="00BB208E">
            <w:pPr>
              <w:spacing w:after="0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  <w:t>Общая площадь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  <w:t>68,1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BC5B22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  <w:r w:rsidRPr="00BC5B22">
              <w:rPr>
                <w:rFonts w:ascii="Times New Roman" w:hAnsi="Times New Roman"/>
                <w:b/>
                <w:bCs/>
                <w:iCs/>
                <w:sz w:val="26"/>
                <w:szCs w:val="26"/>
                <w:highlight w:val="yellow"/>
              </w:rPr>
              <w:t>80,1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10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i/>
                <w:sz w:val="26"/>
                <w:szCs w:val="26"/>
              </w:rPr>
              <w:t>с. Оболенское</w:t>
            </w:r>
            <w:bookmarkStart w:id="17" w:name="_GoBack"/>
            <w:bookmarkEnd w:id="17"/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Жилая зона (Ж)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47,4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47,4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BB208E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Общественно-деловая зона (О)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1,1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прои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зводственного использования (П)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инженерной и тр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анспортной инфраструктуры (И-Т)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5,6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5,6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сельскохо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зяйственного использования (Сх)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5,4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5,4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 рекреационного назначения (Р)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2,9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2,9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специального назначения (Сп)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Общая площадь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62,4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62,4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10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i/>
                <w:sz w:val="26"/>
                <w:szCs w:val="26"/>
              </w:rPr>
              <w:t>дер. Трехсвятское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Жилая зона (Ж)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BB208E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Общественно-деловая зона (О)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lastRenderedPageBreak/>
              <w:t>Зона прои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зводственного использования (П)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инженерной и тр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анспортной инфраструктуры (И-Т)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сельскохо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зяйственного использования (Сх)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BB208E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</w:t>
            </w:r>
            <w:r w:rsidR="00BB208E">
              <w:rPr>
                <w:rFonts w:ascii="Times New Roman" w:hAnsi="Times New Roman"/>
                <w:sz w:val="26"/>
                <w:szCs w:val="26"/>
              </w:rPr>
              <w:t>а рекреационного назначения (Р)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7,6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7,6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Зона специального назначения (Сп)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69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D75698" w:rsidRPr="00D75698" w:rsidTr="00BB208E">
        <w:trPr>
          <w:trHeight w:val="300"/>
          <w:jc w:val="center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5698" w:rsidRPr="00D75698" w:rsidRDefault="00D75698" w:rsidP="00BB208E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Общая площадь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56,6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5698" w:rsidRPr="00D75698" w:rsidRDefault="00D75698" w:rsidP="00BB20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5698">
              <w:rPr>
                <w:rFonts w:ascii="Times New Roman" w:hAnsi="Times New Roman"/>
                <w:b/>
                <w:sz w:val="26"/>
                <w:szCs w:val="26"/>
              </w:rPr>
              <w:t>56,6</w:t>
            </w:r>
          </w:p>
        </w:tc>
      </w:tr>
      <w:bookmarkEnd w:id="0"/>
      <w:bookmarkEnd w:id="1"/>
      <w:bookmarkEnd w:id="2"/>
    </w:tbl>
    <w:p w:rsidR="00D75698" w:rsidRPr="00D75698" w:rsidRDefault="00D75698" w:rsidP="00D75698">
      <w:pPr>
        <w:pStyle w:val="a7"/>
        <w:suppressAutoHyphens/>
        <w:spacing w:line="360" w:lineRule="auto"/>
        <w:jc w:val="both"/>
        <w:rPr>
          <w:b w:val="0"/>
          <w:sz w:val="26"/>
          <w:szCs w:val="26"/>
        </w:rPr>
      </w:pPr>
    </w:p>
    <w:sectPr w:rsidR="00D75698" w:rsidRPr="00D75698" w:rsidSect="00D75698">
      <w:pgSz w:w="11906" w:h="16838"/>
      <w:pgMar w:top="1134" w:right="850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33A" w:rsidRDefault="0062433A" w:rsidP="001A7DF0">
      <w:pPr>
        <w:spacing w:after="0"/>
      </w:pPr>
      <w:r>
        <w:separator/>
      </w:r>
    </w:p>
  </w:endnote>
  <w:endnote w:type="continuationSeparator" w:id="0">
    <w:p w:rsidR="0062433A" w:rsidRDefault="0062433A" w:rsidP="001A7D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111" w:rsidRDefault="00537111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BC5B22">
      <w:rPr>
        <w:noProof/>
      </w:rPr>
      <w:t>4</w:t>
    </w:r>
    <w:r>
      <w:fldChar w:fldCharType="end"/>
    </w:r>
  </w:p>
  <w:p w:rsidR="00537111" w:rsidRDefault="00537111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956042"/>
      <w:docPartObj>
        <w:docPartGallery w:val="Page Numbers (Bottom of Page)"/>
        <w:docPartUnique/>
      </w:docPartObj>
    </w:sdtPr>
    <w:sdtEndPr/>
    <w:sdtContent>
      <w:p w:rsidR="00537111" w:rsidRDefault="0053711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B22">
          <w:rPr>
            <w:noProof/>
          </w:rPr>
          <w:t>1</w:t>
        </w:r>
        <w:r>
          <w:fldChar w:fldCharType="end"/>
        </w:r>
      </w:p>
    </w:sdtContent>
  </w:sdt>
  <w:p w:rsidR="00537111" w:rsidRDefault="0053711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33A" w:rsidRDefault="0062433A" w:rsidP="001A7DF0">
      <w:pPr>
        <w:spacing w:after="0"/>
      </w:pPr>
      <w:r>
        <w:separator/>
      </w:r>
    </w:p>
  </w:footnote>
  <w:footnote w:type="continuationSeparator" w:id="0">
    <w:p w:rsidR="0062433A" w:rsidRDefault="0062433A" w:rsidP="001A7D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5D010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C097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8163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7CAD8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FF885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B01D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E361F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4815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0EA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AFC9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4AB6962C"/>
    <w:lvl w:ilvl="0">
      <w:numFmt w:val="bullet"/>
      <w:lvlText w:val="*"/>
      <w:lvlJc w:val="left"/>
    </w:lvl>
  </w:abstractNum>
  <w:abstractNum w:abstractNumId="11">
    <w:nsid w:val="00000001"/>
    <w:multiLevelType w:val="multilevel"/>
    <w:tmpl w:val="716E2848"/>
    <w:lvl w:ilvl="0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i/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>
    <w:nsid w:val="00000003"/>
    <w:multiLevelType w:val="multilevel"/>
    <w:tmpl w:val="37BE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5CA35F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77E26BC"/>
    <w:multiLevelType w:val="multilevel"/>
    <w:tmpl w:val="37BE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A1F067B"/>
    <w:multiLevelType w:val="hybridMultilevel"/>
    <w:tmpl w:val="13AAA970"/>
    <w:lvl w:ilvl="0" w:tplc="0BBC9DAA">
      <w:start w:val="3"/>
      <w:numFmt w:val="decimal"/>
      <w:lvlText w:val="%1"/>
      <w:lvlJc w:val="left"/>
      <w:pPr>
        <w:ind w:left="1440" w:hanging="360"/>
      </w:pPr>
      <w:rPr>
        <w:rFonts w:eastAsia="Arial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54C46A3"/>
    <w:multiLevelType w:val="hybridMultilevel"/>
    <w:tmpl w:val="7DBABA20"/>
    <w:lvl w:ilvl="0" w:tplc="448C1A04">
      <w:start w:val="3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895488C"/>
    <w:multiLevelType w:val="hybridMultilevel"/>
    <w:tmpl w:val="B03A305A"/>
    <w:lvl w:ilvl="0" w:tplc="609EF7CA">
      <w:start w:val="31"/>
      <w:numFmt w:val="decimal"/>
      <w:lvlText w:val="%1."/>
      <w:lvlJc w:val="left"/>
      <w:pPr>
        <w:ind w:left="108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A776093"/>
    <w:multiLevelType w:val="hybridMultilevel"/>
    <w:tmpl w:val="BBB80E94"/>
    <w:lvl w:ilvl="0" w:tplc="B34AB4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2246AC"/>
    <w:multiLevelType w:val="hybridMultilevel"/>
    <w:tmpl w:val="CA105DE8"/>
    <w:lvl w:ilvl="0" w:tplc="87E84F44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21">
    <w:nsid w:val="3F0C7859"/>
    <w:multiLevelType w:val="hybridMultilevel"/>
    <w:tmpl w:val="6F8474C6"/>
    <w:lvl w:ilvl="0" w:tplc="A5A2E7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071187F"/>
    <w:multiLevelType w:val="hybridMultilevel"/>
    <w:tmpl w:val="E5F20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CA04B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D645F74"/>
    <w:multiLevelType w:val="multilevel"/>
    <w:tmpl w:val="37BE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1"/>
  </w:num>
  <w:num w:numId="15">
    <w:abstractNumId w:val="1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2"/>
  </w:num>
  <w:num w:numId="17">
    <w:abstractNumId w:val="20"/>
  </w:num>
  <w:num w:numId="18">
    <w:abstractNumId w:val="19"/>
  </w:num>
  <w:num w:numId="19">
    <w:abstractNumId w:val="18"/>
  </w:num>
  <w:num w:numId="20">
    <w:abstractNumId w:val="17"/>
  </w:num>
  <w:num w:numId="21">
    <w:abstractNumId w:val="13"/>
  </w:num>
  <w:num w:numId="22">
    <w:abstractNumId w:val="14"/>
  </w:num>
  <w:num w:numId="23">
    <w:abstractNumId w:val="23"/>
  </w:num>
  <w:num w:numId="24">
    <w:abstractNumId w:val="15"/>
  </w:num>
  <w:num w:numId="25">
    <w:abstractNumId w:val="2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473"/>
    <w:rsid w:val="00021DB5"/>
    <w:rsid w:val="00024B52"/>
    <w:rsid w:val="00030B00"/>
    <w:rsid w:val="00031522"/>
    <w:rsid w:val="00043712"/>
    <w:rsid w:val="000516B1"/>
    <w:rsid w:val="00051898"/>
    <w:rsid w:val="00053228"/>
    <w:rsid w:val="00061166"/>
    <w:rsid w:val="00087B80"/>
    <w:rsid w:val="000A71DF"/>
    <w:rsid w:val="000B3EE5"/>
    <w:rsid w:val="000B4EB8"/>
    <w:rsid w:val="000B6271"/>
    <w:rsid w:val="000C4653"/>
    <w:rsid w:val="000D53B5"/>
    <w:rsid w:val="000E43BD"/>
    <w:rsid w:val="000F0E5D"/>
    <w:rsid w:val="000F7C7A"/>
    <w:rsid w:val="00106CD4"/>
    <w:rsid w:val="001077D8"/>
    <w:rsid w:val="00114376"/>
    <w:rsid w:val="00114505"/>
    <w:rsid w:val="00117878"/>
    <w:rsid w:val="00122DBB"/>
    <w:rsid w:val="00132FB6"/>
    <w:rsid w:val="001443C2"/>
    <w:rsid w:val="00154341"/>
    <w:rsid w:val="00162B47"/>
    <w:rsid w:val="00165180"/>
    <w:rsid w:val="001679FD"/>
    <w:rsid w:val="0017165D"/>
    <w:rsid w:val="001724A8"/>
    <w:rsid w:val="001771A1"/>
    <w:rsid w:val="00180D3F"/>
    <w:rsid w:val="001843CC"/>
    <w:rsid w:val="00185DAD"/>
    <w:rsid w:val="00192DFF"/>
    <w:rsid w:val="00194637"/>
    <w:rsid w:val="00194EB2"/>
    <w:rsid w:val="001A408B"/>
    <w:rsid w:val="001A710B"/>
    <w:rsid w:val="001A7B84"/>
    <w:rsid w:val="001A7BA6"/>
    <w:rsid w:val="001A7DF0"/>
    <w:rsid w:val="001C3191"/>
    <w:rsid w:val="001D0A93"/>
    <w:rsid w:val="001E2BA5"/>
    <w:rsid w:val="001E2CD3"/>
    <w:rsid w:val="001E758B"/>
    <w:rsid w:val="001F2051"/>
    <w:rsid w:val="001F2D4E"/>
    <w:rsid w:val="001F639D"/>
    <w:rsid w:val="001F646E"/>
    <w:rsid w:val="00206E36"/>
    <w:rsid w:val="00210FBD"/>
    <w:rsid w:val="0021346B"/>
    <w:rsid w:val="002209A9"/>
    <w:rsid w:val="002352A6"/>
    <w:rsid w:val="00241DAC"/>
    <w:rsid w:val="00247694"/>
    <w:rsid w:val="0025255A"/>
    <w:rsid w:val="00263714"/>
    <w:rsid w:val="00265B3F"/>
    <w:rsid w:val="00265FA9"/>
    <w:rsid w:val="0026726A"/>
    <w:rsid w:val="00286AB7"/>
    <w:rsid w:val="002A063D"/>
    <w:rsid w:val="002A0D22"/>
    <w:rsid w:val="002A357F"/>
    <w:rsid w:val="002A6951"/>
    <w:rsid w:val="002B0E33"/>
    <w:rsid w:val="002D017C"/>
    <w:rsid w:val="002F5843"/>
    <w:rsid w:val="00303EC4"/>
    <w:rsid w:val="00327A84"/>
    <w:rsid w:val="00335890"/>
    <w:rsid w:val="0034233F"/>
    <w:rsid w:val="003465F1"/>
    <w:rsid w:val="003524DA"/>
    <w:rsid w:val="00354473"/>
    <w:rsid w:val="00365E93"/>
    <w:rsid w:val="0037521C"/>
    <w:rsid w:val="003947B9"/>
    <w:rsid w:val="00395D5C"/>
    <w:rsid w:val="00397F05"/>
    <w:rsid w:val="003A6039"/>
    <w:rsid w:val="003B02C1"/>
    <w:rsid w:val="003C0742"/>
    <w:rsid w:val="003D7350"/>
    <w:rsid w:val="003D7B39"/>
    <w:rsid w:val="003F4631"/>
    <w:rsid w:val="00406104"/>
    <w:rsid w:val="004075AA"/>
    <w:rsid w:val="00411FC4"/>
    <w:rsid w:val="00414EC1"/>
    <w:rsid w:val="004167E3"/>
    <w:rsid w:val="00423EA5"/>
    <w:rsid w:val="00424F63"/>
    <w:rsid w:val="00431144"/>
    <w:rsid w:val="0043600C"/>
    <w:rsid w:val="00443BBD"/>
    <w:rsid w:val="0045740D"/>
    <w:rsid w:val="00461D44"/>
    <w:rsid w:val="00465F64"/>
    <w:rsid w:val="004701D3"/>
    <w:rsid w:val="004766C5"/>
    <w:rsid w:val="00491800"/>
    <w:rsid w:val="00494677"/>
    <w:rsid w:val="004977C6"/>
    <w:rsid w:val="004A56F6"/>
    <w:rsid w:val="004C464D"/>
    <w:rsid w:val="004E0388"/>
    <w:rsid w:val="004E20AC"/>
    <w:rsid w:val="00506B45"/>
    <w:rsid w:val="00510960"/>
    <w:rsid w:val="00510CA9"/>
    <w:rsid w:val="0052562C"/>
    <w:rsid w:val="00537111"/>
    <w:rsid w:val="0054344C"/>
    <w:rsid w:val="00554472"/>
    <w:rsid w:val="005563A7"/>
    <w:rsid w:val="00557BA5"/>
    <w:rsid w:val="005738BD"/>
    <w:rsid w:val="00577594"/>
    <w:rsid w:val="00585DFA"/>
    <w:rsid w:val="00586710"/>
    <w:rsid w:val="00594737"/>
    <w:rsid w:val="005A1AC8"/>
    <w:rsid w:val="005A1C3E"/>
    <w:rsid w:val="005A4706"/>
    <w:rsid w:val="005B1979"/>
    <w:rsid w:val="005B2054"/>
    <w:rsid w:val="005B29E7"/>
    <w:rsid w:val="005D3034"/>
    <w:rsid w:val="005E639C"/>
    <w:rsid w:val="005F0D7C"/>
    <w:rsid w:val="005F460A"/>
    <w:rsid w:val="00607375"/>
    <w:rsid w:val="0061170D"/>
    <w:rsid w:val="00611C8D"/>
    <w:rsid w:val="0061531A"/>
    <w:rsid w:val="00616039"/>
    <w:rsid w:val="00621833"/>
    <w:rsid w:val="00623856"/>
    <w:rsid w:val="0062433A"/>
    <w:rsid w:val="00634A88"/>
    <w:rsid w:val="006419C7"/>
    <w:rsid w:val="006765B3"/>
    <w:rsid w:val="00693626"/>
    <w:rsid w:val="00694518"/>
    <w:rsid w:val="00694872"/>
    <w:rsid w:val="0069684F"/>
    <w:rsid w:val="006A3AC9"/>
    <w:rsid w:val="006A4062"/>
    <w:rsid w:val="006B1CA7"/>
    <w:rsid w:val="006B26CB"/>
    <w:rsid w:val="006B3575"/>
    <w:rsid w:val="006B36F0"/>
    <w:rsid w:val="006B4F3D"/>
    <w:rsid w:val="006B76BE"/>
    <w:rsid w:val="006F4FA0"/>
    <w:rsid w:val="00700ADA"/>
    <w:rsid w:val="00703110"/>
    <w:rsid w:val="00703BA6"/>
    <w:rsid w:val="00712F39"/>
    <w:rsid w:val="00714F36"/>
    <w:rsid w:val="00723F52"/>
    <w:rsid w:val="00735553"/>
    <w:rsid w:val="00750674"/>
    <w:rsid w:val="00751F89"/>
    <w:rsid w:val="00766ED7"/>
    <w:rsid w:val="007739E9"/>
    <w:rsid w:val="00774641"/>
    <w:rsid w:val="00795722"/>
    <w:rsid w:val="007E3560"/>
    <w:rsid w:val="007E61B9"/>
    <w:rsid w:val="007F00D0"/>
    <w:rsid w:val="00801A93"/>
    <w:rsid w:val="00802997"/>
    <w:rsid w:val="008039E9"/>
    <w:rsid w:val="00810D65"/>
    <w:rsid w:val="008263F8"/>
    <w:rsid w:val="00831D78"/>
    <w:rsid w:val="00836009"/>
    <w:rsid w:val="00842B50"/>
    <w:rsid w:val="008739ED"/>
    <w:rsid w:val="008747BB"/>
    <w:rsid w:val="008924D6"/>
    <w:rsid w:val="008952C0"/>
    <w:rsid w:val="008A1846"/>
    <w:rsid w:val="008A201A"/>
    <w:rsid w:val="008A5CD0"/>
    <w:rsid w:val="008A7013"/>
    <w:rsid w:val="008B1B46"/>
    <w:rsid w:val="008C5060"/>
    <w:rsid w:val="008F4806"/>
    <w:rsid w:val="008F71A3"/>
    <w:rsid w:val="009000EF"/>
    <w:rsid w:val="0090390B"/>
    <w:rsid w:val="0091308E"/>
    <w:rsid w:val="00933AE8"/>
    <w:rsid w:val="00936207"/>
    <w:rsid w:val="00937C86"/>
    <w:rsid w:val="00941279"/>
    <w:rsid w:val="00947757"/>
    <w:rsid w:val="00955CB7"/>
    <w:rsid w:val="00961A9E"/>
    <w:rsid w:val="009705DA"/>
    <w:rsid w:val="00970C56"/>
    <w:rsid w:val="0097520C"/>
    <w:rsid w:val="009849D4"/>
    <w:rsid w:val="00987C15"/>
    <w:rsid w:val="00987E9D"/>
    <w:rsid w:val="00993AF9"/>
    <w:rsid w:val="009A27D3"/>
    <w:rsid w:val="009B2301"/>
    <w:rsid w:val="009C4CE1"/>
    <w:rsid w:val="009D2AB1"/>
    <w:rsid w:val="009D4E79"/>
    <w:rsid w:val="009E3D91"/>
    <w:rsid w:val="009E55EB"/>
    <w:rsid w:val="009E77CF"/>
    <w:rsid w:val="00A00AD7"/>
    <w:rsid w:val="00A02FC1"/>
    <w:rsid w:val="00A03FAC"/>
    <w:rsid w:val="00A12C76"/>
    <w:rsid w:val="00A17963"/>
    <w:rsid w:val="00A237E9"/>
    <w:rsid w:val="00A30389"/>
    <w:rsid w:val="00A36BF4"/>
    <w:rsid w:val="00A459FD"/>
    <w:rsid w:val="00A52BD9"/>
    <w:rsid w:val="00A54EC6"/>
    <w:rsid w:val="00A63A21"/>
    <w:rsid w:val="00A64B83"/>
    <w:rsid w:val="00A71691"/>
    <w:rsid w:val="00A74475"/>
    <w:rsid w:val="00A75748"/>
    <w:rsid w:val="00A75ED4"/>
    <w:rsid w:val="00AA1AA1"/>
    <w:rsid w:val="00AA381F"/>
    <w:rsid w:val="00AA48DC"/>
    <w:rsid w:val="00AA525C"/>
    <w:rsid w:val="00AC5D85"/>
    <w:rsid w:val="00AC7C4E"/>
    <w:rsid w:val="00AC7E69"/>
    <w:rsid w:val="00AF0658"/>
    <w:rsid w:val="00AF1284"/>
    <w:rsid w:val="00B0101C"/>
    <w:rsid w:val="00B132E9"/>
    <w:rsid w:val="00B16C3B"/>
    <w:rsid w:val="00B1725B"/>
    <w:rsid w:val="00B17BDD"/>
    <w:rsid w:val="00B3040B"/>
    <w:rsid w:val="00B30CC4"/>
    <w:rsid w:val="00B346DC"/>
    <w:rsid w:val="00B351A3"/>
    <w:rsid w:val="00B46034"/>
    <w:rsid w:val="00B82B69"/>
    <w:rsid w:val="00B83AFF"/>
    <w:rsid w:val="00B851D9"/>
    <w:rsid w:val="00B94F97"/>
    <w:rsid w:val="00BA2508"/>
    <w:rsid w:val="00BA6D9A"/>
    <w:rsid w:val="00BB1594"/>
    <w:rsid w:val="00BB208E"/>
    <w:rsid w:val="00BB3770"/>
    <w:rsid w:val="00BC23DF"/>
    <w:rsid w:val="00BC5A76"/>
    <w:rsid w:val="00BC5B22"/>
    <w:rsid w:val="00BE1051"/>
    <w:rsid w:val="00BF1440"/>
    <w:rsid w:val="00BF7D24"/>
    <w:rsid w:val="00C1168C"/>
    <w:rsid w:val="00C25D67"/>
    <w:rsid w:val="00C503CB"/>
    <w:rsid w:val="00C50865"/>
    <w:rsid w:val="00C50CAA"/>
    <w:rsid w:val="00C50EA2"/>
    <w:rsid w:val="00C813D9"/>
    <w:rsid w:val="00C90FC1"/>
    <w:rsid w:val="00C94638"/>
    <w:rsid w:val="00CB036D"/>
    <w:rsid w:val="00CB35BB"/>
    <w:rsid w:val="00CB3E5C"/>
    <w:rsid w:val="00CB416D"/>
    <w:rsid w:val="00CC1238"/>
    <w:rsid w:val="00CC1E39"/>
    <w:rsid w:val="00CC5966"/>
    <w:rsid w:val="00CD67A0"/>
    <w:rsid w:val="00CD74F2"/>
    <w:rsid w:val="00CE3BEA"/>
    <w:rsid w:val="00CF1FE4"/>
    <w:rsid w:val="00D06432"/>
    <w:rsid w:val="00D10BAF"/>
    <w:rsid w:val="00D114E2"/>
    <w:rsid w:val="00D17F31"/>
    <w:rsid w:val="00D24B6F"/>
    <w:rsid w:val="00D32914"/>
    <w:rsid w:val="00D51803"/>
    <w:rsid w:val="00D5298A"/>
    <w:rsid w:val="00D54733"/>
    <w:rsid w:val="00D62F30"/>
    <w:rsid w:val="00D6355B"/>
    <w:rsid w:val="00D65A26"/>
    <w:rsid w:val="00D75698"/>
    <w:rsid w:val="00D873A5"/>
    <w:rsid w:val="00D977B5"/>
    <w:rsid w:val="00DA4AF8"/>
    <w:rsid w:val="00DA60B9"/>
    <w:rsid w:val="00DC08A4"/>
    <w:rsid w:val="00DC1047"/>
    <w:rsid w:val="00DC7037"/>
    <w:rsid w:val="00DD497C"/>
    <w:rsid w:val="00DD5A34"/>
    <w:rsid w:val="00DE233C"/>
    <w:rsid w:val="00DE5B59"/>
    <w:rsid w:val="00DF00E0"/>
    <w:rsid w:val="00DF36B4"/>
    <w:rsid w:val="00DF377D"/>
    <w:rsid w:val="00E05F88"/>
    <w:rsid w:val="00E10A94"/>
    <w:rsid w:val="00E154BC"/>
    <w:rsid w:val="00E216EF"/>
    <w:rsid w:val="00E21BD1"/>
    <w:rsid w:val="00E2768E"/>
    <w:rsid w:val="00E412A7"/>
    <w:rsid w:val="00E41327"/>
    <w:rsid w:val="00E46343"/>
    <w:rsid w:val="00E52283"/>
    <w:rsid w:val="00E54967"/>
    <w:rsid w:val="00E551E4"/>
    <w:rsid w:val="00E56483"/>
    <w:rsid w:val="00E60146"/>
    <w:rsid w:val="00E6420C"/>
    <w:rsid w:val="00E6719F"/>
    <w:rsid w:val="00E71FD2"/>
    <w:rsid w:val="00E73176"/>
    <w:rsid w:val="00E82E68"/>
    <w:rsid w:val="00E83939"/>
    <w:rsid w:val="00E84723"/>
    <w:rsid w:val="00E851D6"/>
    <w:rsid w:val="00EA6EA4"/>
    <w:rsid w:val="00EB1489"/>
    <w:rsid w:val="00EB2150"/>
    <w:rsid w:val="00EC1230"/>
    <w:rsid w:val="00EC4A97"/>
    <w:rsid w:val="00ED309C"/>
    <w:rsid w:val="00EE1CCE"/>
    <w:rsid w:val="00EE1EF4"/>
    <w:rsid w:val="00EE3FEE"/>
    <w:rsid w:val="00EE5658"/>
    <w:rsid w:val="00F039E0"/>
    <w:rsid w:val="00F07ABC"/>
    <w:rsid w:val="00F10EBD"/>
    <w:rsid w:val="00F12E10"/>
    <w:rsid w:val="00F1382E"/>
    <w:rsid w:val="00F17014"/>
    <w:rsid w:val="00F21B5D"/>
    <w:rsid w:val="00F30A58"/>
    <w:rsid w:val="00F4033A"/>
    <w:rsid w:val="00F4504E"/>
    <w:rsid w:val="00F46CFE"/>
    <w:rsid w:val="00F51473"/>
    <w:rsid w:val="00F714B2"/>
    <w:rsid w:val="00F7769E"/>
    <w:rsid w:val="00F840DE"/>
    <w:rsid w:val="00F84DA9"/>
    <w:rsid w:val="00F85CEC"/>
    <w:rsid w:val="00F93E70"/>
    <w:rsid w:val="00F975E2"/>
    <w:rsid w:val="00FA052B"/>
    <w:rsid w:val="00FA7B51"/>
    <w:rsid w:val="00FB7826"/>
    <w:rsid w:val="00FC47E4"/>
    <w:rsid w:val="00FD5BDE"/>
    <w:rsid w:val="00FE1A13"/>
    <w:rsid w:val="00FE3641"/>
    <w:rsid w:val="00FE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38826964-B389-450B-A6A8-9532AD15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16C3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basedOn w:val="a"/>
    <w:next w:val="a"/>
    <w:qFormat/>
    <w:rsid w:val="001A71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51473"/>
    <w:pPr>
      <w:keepNext/>
      <w:tabs>
        <w:tab w:val="num" w:pos="0"/>
      </w:tabs>
      <w:suppressAutoHyphens/>
      <w:spacing w:after="0" w:line="360" w:lineRule="auto"/>
      <w:ind w:left="720" w:hanging="720"/>
      <w:jc w:val="right"/>
      <w:outlineLvl w:val="2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40">
    <w:name w:val="heading 4"/>
    <w:basedOn w:val="a"/>
    <w:next w:val="a"/>
    <w:link w:val="41"/>
    <w:uiPriority w:val="9"/>
    <w:qFormat/>
    <w:rsid w:val="00FE3641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F51473"/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10">
    <w:name w:val="Заголовок 1 Знак"/>
    <w:link w:val="1"/>
    <w:uiPriority w:val="9"/>
    <w:rsid w:val="00B16C3B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41">
    <w:name w:val="Заголовок 4 Знак"/>
    <w:link w:val="40"/>
    <w:uiPriority w:val="9"/>
    <w:rsid w:val="00FE3641"/>
    <w:rPr>
      <w:rFonts w:ascii="Calibri Light" w:eastAsia="Times New Roman" w:hAnsi="Calibri Light" w:cs="Times New Roman"/>
      <w:i/>
      <w:iCs/>
      <w:color w:val="2E74B5"/>
    </w:rPr>
  </w:style>
  <w:style w:type="paragraph" w:styleId="a3">
    <w:name w:val="Document Map"/>
    <w:basedOn w:val="a"/>
    <w:semiHidden/>
    <w:rsid w:val="00180D3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4">
    <w:name w:val="Заголовок 4 + авто"/>
    <w:basedOn w:val="3"/>
    <w:rsid w:val="00180D3F"/>
    <w:pPr>
      <w:numPr>
        <w:numId w:val="12"/>
      </w:numPr>
      <w:jc w:val="center"/>
    </w:pPr>
  </w:style>
  <w:style w:type="paragraph" w:styleId="a4">
    <w:name w:val="Body Text"/>
    <w:basedOn w:val="a"/>
    <w:rsid w:val="001A710B"/>
    <w:pPr>
      <w:suppressAutoHyphens/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22">
    <w:name w:val="Список 22"/>
    <w:basedOn w:val="a"/>
    <w:rsid w:val="00A75ED4"/>
    <w:pPr>
      <w:suppressAutoHyphens/>
      <w:spacing w:after="0"/>
      <w:ind w:left="566" w:hanging="283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5">
    <w:name w:val="Знак Знак Знак Знак Знак Знак Знак"/>
    <w:basedOn w:val="a"/>
    <w:rsid w:val="000B3EE5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21">
    <w:name w:val="Основной текст 21"/>
    <w:basedOn w:val="a"/>
    <w:rsid w:val="000B3EE5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6">
    <w:name w:val="Содержимое таблицы"/>
    <w:basedOn w:val="a"/>
    <w:rsid w:val="002A0D22"/>
    <w:pPr>
      <w:suppressLineNumbers/>
      <w:suppressAutoHyphens/>
      <w:spacing w:after="0"/>
    </w:pPr>
    <w:rPr>
      <w:rFonts w:ascii="Arial" w:eastAsia="Times New Roman" w:hAnsi="Arial" w:cs="Arial"/>
      <w:sz w:val="26"/>
      <w:szCs w:val="26"/>
      <w:lang w:eastAsia="ar-SA"/>
    </w:rPr>
  </w:style>
  <w:style w:type="paragraph" w:customStyle="1" w:styleId="Main">
    <w:name w:val="Main"/>
    <w:link w:val="Main0"/>
    <w:rsid w:val="002A0D22"/>
    <w:pPr>
      <w:widowControl w:val="0"/>
      <w:spacing w:line="360" w:lineRule="auto"/>
      <w:ind w:firstLine="709"/>
      <w:jc w:val="both"/>
    </w:pPr>
    <w:rPr>
      <w:rFonts w:ascii="Times New Roman" w:eastAsia="Times New Roman" w:hAnsi="Times New Roman" w:cs="Tahoma"/>
      <w:sz w:val="24"/>
      <w:szCs w:val="16"/>
    </w:rPr>
  </w:style>
  <w:style w:type="character" w:customStyle="1" w:styleId="Main0">
    <w:name w:val="Main Знак"/>
    <w:link w:val="Main"/>
    <w:rsid w:val="002A0D22"/>
    <w:rPr>
      <w:rFonts w:ascii="Times New Roman" w:eastAsia="Times New Roman" w:hAnsi="Times New Roman" w:cs="Tahoma"/>
      <w:sz w:val="24"/>
      <w:szCs w:val="16"/>
    </w:rPr>
  </w:style>
  <w:style w:type="character" w:customStyle="1" w:styleId="Main1">
    <w:name w:val="Main Знак1"/>
    <w:rsid w:val="002A0D22"/>
    <w:rPr>
      <w:rFonts w:eastAsia="Arial" w:cs="Tahoma"/>
      <w:sz w:val="24"/>
      <w:szCs w:val="16"/>
      <w:lang w:val="ru-RU" w:eastAsia="ar-SA" w:bidi="ar-SA"/>
    </w:rPr>
  </w:style>
  <w:style w:type="paragraph" w:styleId="a7">
    <w:name w:val="Title"/>
    <w:basedOn w:val="a"/>
    <w:link w:val="a8"/>
    <w:qFormat/>
    <w:rsid w:val="00623856"/>
    <w:pPr>
      <w:spacing w:after="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8">
    <w:name w:val="Название Знак"/>
    <w:link w:val="a7"/>
    <w:rsid w:val="00623856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20">
    <w:name w:val="Основной текст 22"/>
    <w:basedOn w:val="a"/>
    <w:rsid w:val="00623856"/>
    <w:pPr>
      <w:spacing w:after="0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286A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286AB7"/>
    <w:rPr>
      <w:rFonts w:ascii="Courier New" w:eastAsia="Times New Roman" w:hAnsi="Courier New" w:cs="Courier New"/>
    </w:rPr>
  </w:style>
  <w:style w:type="paragraph" w:styleId="20">
    <w:name w:val="Body Text Indent 2"/>
    <w:basedOn w:val="a"/>
    <w:link w:val="23"/>
    <w:uiPriority w:val="99"/>
    <w:semiHidden/>
    <w:unhideWhenUsed/>
    <w:rsid w:val="00F10EB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0"/>
    <w:uiPriority w:val="99"/>
    <w:semiHidden/>
    <w:rsid w:val="00F10EBD"/>
    <w:rPr>
      <w:sz w:val="22"/>
      <w:szCs w:val="22"/>
      <w:lang w:eastAsia="en-US"/>
    </w:rPr>
  </w:style>
  <w:style w:type="paragraph" w:styleId="31">
    <w:name w:val="List Bullet 3"/>
    <w:basedOn w:val="a"/>
    <w:autoRedefine/>
    <w:rsid w:val="00D51803"/>
    <w:pPr>
      <w:tabs>
        <w:tab w:val="num" w:pos="0"/>
      </w:tabs>
      <w:spacing w:after="0" w:line="360" w:lineRule="auto"/>
      <w:ind w:firstLine="90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st">
    <w:name w:val="st"/>
    <w:rsid w:val="001F2051"/>
  </w:style>
  <w:style w:type="paragraph" w:customStyle="1" w:styleId="a9">
    <w:name w:val="Название таблицы"/>
    <w:basedOn w:val="a"/>
    <w:qFormat/>
    <w:rsid w:val="00327A84"/>
    <w:pPr>
      <w:spacing w:after="0" w:line="36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styleId="aa">
    <w:name w:val="header"/>
    <w:basedOn w:val="a"/>
    <w:link w:val="ab"/>
    <w:unhideWhenUsed/>
    <w:rsid w:val="001A7D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A7DF0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1A7D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1A7DF0"/>
    <w:rPr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C813D9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813D9"/>
    <w:rPr>
      <w:rFonts w:ascii="Tahoma" w:hAnsi="Tahoma" w:cs="Tahoma"/>
      <w:sz w:val="16"/>
      <w:szCs w:val="16"/>
      <w:lang w:eastAsia="en-US"/>
    </w:rPr>
  </w:style>
  <w:style w:type="paragraph" w:styleId="af0">
    <w:name w:val="No Spacing"/>
    <w:uiPriority w:val="1"/>
    <w:qFormat/>
    <w:rsid w:val="00F21B5D"/>
    <w:rPr>
      <w:sz w:val="22"/>
      <w:szCs w:val="22"/>
      <w:lang w:eastAsia="en-US"/>
    </w:rPr>
  </w:style>
  <w:style w:type="paragraph" w:customStyle="1" w:styleId="230">
    <w:name w:val="Основной текст 23"/>
    <w:basedOn w:val="a"/>
    <w:rsid w:val="001A7B84"/>
    <w:pPr>
      <w:spacing w:after="0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ConsPlusNormal">
    <w:name w:val="ConsPlusNormal"/>
    <w:rsid w:val="003D7350"/>
    <w:pPr>
      <w:widowControl w:val="0"/>
      <w:suppressAutoHyphens/>
      <w:autoSpaceDE w:val="0"/>
      <w:spacing w:after="0"/>
      <w:ind w:firstLine="720"/>
    </w:pPr>
    <w:rPr>
      <w:rFonts w:ascii="Arial" w:eastAsia="Arial" w:hAnsi="Arial" w:cs="Arial"/>
      <w:lang w:eastAsia="zh-CN"/>
    </w:rPr>
  </w:style>
  <w:style w:type="paragraph" w:customStyle="1" w:styleId="af1">
    <w:name w:val="Заголовок"/>
    <w:basedOn w:val="a"/>
    <w:next w:val="a4"/>
    <w:rsid w:val="000F7C7A"/>
    <w:pPr>
      <w:suppressAutoHyphens/>
      <w:spacing w:after="0"/>
      <w:jc w:val="center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af2">
    <w:name w:val="List Paragraph"/>
    <w:basedOn w:val="a"/>
    <w:qFormat/>
    <w:rsid w:val="00EA6EA4"/>
    <w:pPr>
      <w:ind w:left="720"/>
      <w:contextualSpacing/>
    </w:pPr>
  </w:style>
  <w:style w:type="paragraph" w:customStyle="1" w:styleId="24">
    <w:name w:val="Основной текст 24"/>
    <w:basedOn w:val="a"/>
    <w:rsid w:val="00EA6EA4"/>
    <w:pPr>
      <w:spacing w:after="0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5">
    <w:name w:val="Основной шрифт абзаца2"/>
    <w:rsid w:val="004075AA"/>
  </w:style>
  <w:style w:type="paragraph" w:styleId="32">
    <w:name w:val="Body Text Indent 3"/>
    <w:basedOn w:val="a"/>
    <w:link w:val="33"/>
    <w:uiPriority w:val="99"/>
    <w:semiHidden/>
    <w:unhideWhenUsed/>
    <w:rsid w:val="00AC7E6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AC7E69"/>
    <w:rPr>
      <w:sz w:val="16"/>
      <w:szCs w:val="16"/>
      <w:lang w:eastAsia="en-US"/>
    </w:rPr>
  </w:style>
  <w:style w:type="paragraph" w:customStyle="1" w:styleId="250">
    <w:name w:val="Основной текст 25"/>
    <w:basedOn w:val="a"/>
    <w:rsid w:val="003524DA"/>
    <w:pPr>
      <w:spacing w:after="0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6">
    <w:name w:val="Основной текст 26"/>
    <w:basedOn w:val="a"/>
    <w:rsid w:val="00557BA5"/>
    <w:pPr>
      <w:spacing w:after="0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3DED5-C83A-4D77-968D-95EDBAA9B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Екатерина</dc:creator>
  <cp:lastModifiedBy>RePack by Diakov</cp:lastModifiedBy>
  <cp:revision>6</cp:revision>
  <dcterms:created xsi:type="dcterms:W3CDTF">2018-04-04T09:09:00Z</dcterms:created>
  <dcterms:modified xsi:type="dcterms:W3CDTF">2019-02-08T13:18:00Z</dcterms:modified>
</cp:coreProperties>
</file>