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13" w:rsidRDefault="00BA7413" w:rsidP="007B132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kern w:val="2"/>
          <w:sz w:val="26"/>
          <w:szCs w:val="26"/>
        </w:rPr>
      </w:pPr>
      <w:r w:rsidRPr="007B1324">
        <w:rPr>
          <w:rFonts w:ascii="Times New Roman" w:hAnsi="Times New Roman"/>
          <w:bCs/>
          <w:kern w:val="2"/>
          <w:sz w:val="26"/>
          <w:szCs w:val="26"/>
        </w:rPr>
        <w:t>Приложение</w:t>
      </w:r>
      <w:r>
        <w:rPr>
          <w:rFonts w:ascii="Times New Roman" w:hAnsi="Times New Roman"/>
          <w:bCs/>
          <w:kern w:val="2"/>
          <w:sz w:val="26"/>
          <w:szCs w:val="26"/>
        </w:rPr>
        <w:t xml:space="preserve"> к решению Сельской Думы</w:t>
      </w:r>
    </w:p>
    <w:p w:rsidR="00BA7413" w:rsidRDefault="00BA7413" w:rsidP="007B132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kern w:val="2"/>
          <w:sz w:val="26"/>
          <w:szCs w:val="26"/>
        </w:rPr>
      </w:pPr>
      <w:r>
        <w:rPr>
          <w:rFonts w:ascii="Times New Roman" w:hAnsi="Times New Roman"/>
          <w:bCs/>
          <w:kern w:val="2"/>
          <w:sz w:val="26"/>
          <w:szCs w:val="26"/>
        </w:rPr>
        <w:t xml:space="preserve">СП «Село Ильинское»  </w:t>
      </w:r>
    </w:p>
    <w:p w:rsidR="00BA7413" w:rsidRPr="007B1324" w:rsidRDefault="00BA7413" w:rsidP="007B132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kern w:val="2"/>
          <w:sz w:val="26"/>
          <w:szCs w:val="26"/>
        </w:rPr>
      </w:pPr>
      <w:r>
        <w:rPr>
          <w:rFonts w:ascii="Times New Roman" w:hAnsi="Times New Roman"/>
          <w:bCs/>
          <w:kern w:val="2"/>
          <w:sz w:val="26"/>
          <w:szCs w:val="26"/>
        </w:rPr>
        <w:t xml:space="preserve"> от 05.10.2020 г. №3</w:t>
      </w:r>
    </w:p>
    <w:p w:rsidR="00BA7413" w:rsidRDefault="00BA7413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6"/>
          <w:szCs w:val="26"/>
        </w:rPr>
      </w:pPr>
    </w:p>
    <w:p w:rsidR="00BA7413" w:rsidRDefault="00BA7413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6"/>
          <w:szCs w:val="26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Положение</w:t>
      </w:r>
    </w:p>
    <w:p w:rsidR="00BA7413" w:rsidRDefault="00BA7413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6"/>
          <w:szCs w:val="26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по порядку проведения  конкурса на замещение должности</w:t>
      </w:r>
      <w:r w:rsidRPr="007B1324">
        <w:rPr>
          <w:rFonts w:ascii="Times New Roman" w:hAnsi="Times New Roman"/>
          <w:b/>
          <w:bCs/>
          <w:kern w:val="2"/>
          <w:sz w:val="26"/>
          <w:szCs w:val="26"/>
        </w:rPr>
        <w:t xml:space="preserve"> </w:t>
      </w:r>
    </w:p>
    <w:p w:rsidR="00BA7413" w:rsidRDefault="00BA7413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6"/>
          <w:szCs w:val="26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Г</w:t>
      </w:r>
      <w:r w:rsidRPr="007B1324">
        <w:rPr>
          <w:rFonts w:ascii="Times New Roman" w:hAnsi="Times New Roman"/>
          <w:b/>
          <w:bCs/>
          <w:kern w:val="2"/>
          <w:sz w:val="26"/>
          <w:szCs w:val="26"/>
        </w:rPr>
        <w:t>лав</w:t>
      </w:r>
      <w:r>
        <w:rPr>
          <w:rFonts w:ascii="Times New Roman" w:hAnsi="Times New Roman"/>
          <w:b/>
          <w:bCs/>
          <w:kern w:val="2"/>
          <w:sz w:val="26"/>
          <w:szCs w:val="26"/>
        </w:rPr>
        <w:t>ы</w:t>
      </w:r>
      <w:r w:rsidRPr="007B1324">
        <w:rPr>
          <w:rFonts w:ascii="Times New Roman" w:hAnsi="Times New Roman"/>
          <w:b/>
          <w:bCs/>
          <w:kern w:val="2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kern w:val="2"/>
          <w:sz w:val="26"/>
          <w:szCs w:val="26"/>
        </w:rPr>
        <w:t>администрации сельского поселения «Село Ильинское»</w:t>
      </w:r>
    </w:p>
    <w:p w:rsidR="00BA7413" w:rsidRDefault="00BA7413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b/>
          <w:color w:val="000000"/>
          <w:kern w:val="2"/>
          <w:sz w:val="26"/>
          <w:szCs w:val="26"/>
        </w:rPr>
        <w:t>1. Основные положения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1.1. Настоящее Положение разработано в соответствии со статьей 37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(далее - Федеральный закон 131-ФЗ)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, Федерал</w:t>
      </w:r>
      <w:r>
        <w:rPr>
          <w:rFonts w:ascii="Times New Roman" w:hAnsi="Times New Roman"/>
          <w:color w:val="000000"/>
          <w:kern w:val="2"/>
          <w:sz w:val="26"/>
          <w:szCs w:val="26"/>
        </w:rPr>
        <w:t>ьным Законом от 02.03.2007 № 25-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ФЗ «О муниципальной службе в Российской  Федерации</w:t>
      </w:r>
      <w:proofErr w:type="gramStart"/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>
        <w:rPr>
          <w:rFonts w:ascii="Times New Roman" w:hAnsi="Times New Roman"/>
          <w:color w:val="000000"/>
          <w:kern w:val="2"/>
          <w:sz w:val="26"/>
          <w:szCs w:val="26"/>
        </w:rPr>
        <w:t>(</w:t>
      </w:r>
      <w:proofErr w:type="gramEnd"/>
      <w:r>
        <w:rPr>
          <w:rFonts w:ascii="Times New Roman" w:hAnsi="Times New Roman"/>
          <w:color w:val="000000"/>
          <w:kern w:val="2"/>
          <w:sz w:val="26"/>
          <w:szCs w:val="26"/>
        </w:rPr>
        <w:t>далее – Федеральный закон 25-ФЗ)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, Законом Калужской области от 03.12.2007 № 382-ОЗ «О муниципальной службе в Калужской области», Уставо</w:t>
      </w:r>
      <w:r>
        <w:rPr>
          <w:rFonts w:ascii="Times New Roman" w:hAnsi="Times New Roman"/>
          <w:color w:val="000000"/>
          <w:kern w:val="2"/>
          <w:sz w:val="26"/>
          <w:szCs w:val="26"/>
        </w:rPr>
        <w:t>м сельского поселения 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» и регулирует порядок и условия  проведения конкурса на замещение должности главы администрации муниципального образования сельское поселение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(далее по тексту -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Главы администрации), полномочия конкурсной комиссии.  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1.2. Целями проведения конкурса являются обеспечение права граждан, владеющих языком Российской Федерации, на равный доступ на замещение должности главы администрации в соответствии с их способностями, профессиональной подготовкой, квалификационными требованиями, установленными законодательством о муниципальной службе, а также повышение эффективности деятельности администрации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».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1.3. </w:t>
      </w:r>
      <w:proofErr w:type="gramStart"/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Решение об объявлении конкурса на замещение должности главы администрации (далее по тексту - конкурс) принимается Сельской Думой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</w:t>
      </w:r>
      <w:r w:rsidR="00D054DF">
        <w:rPr>
          <w:rFonts w:ascii="Times New Roman" w:hAnsi="Times New Roman"/>
          <w:color w:val="000000"/>
          <w:kern w:val="2"/>
          <w:sz w:val="26"/>
          <w:szCs w:val="26"/>
        </w:rPr>
        <w:t>Село Ильинское</w:t>
      </w:r>
      <w:bookmarkStart w:id="0" w:name="_GoBack"/>
      <w:bookmarkEnd w:id="0"/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» (далее по тексту </w:t>
      </w:r>
      <w:r>
        <w:rPr>
          <w:rFonts w:ascii="Times New Roman" w:hAnsi="Times New Roman"/>
          <w:color w:val="000000"/>
          <w:kern w:val="2"/>
          <w:sz w:val="26"/>
          <w:szCs w:val="26"/>
        </w:rPr>
        <w:t>-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Сельская Дума) по истечении срока полномочий, на который был назначен глава администрации, а также в связи с досрочным прекращением полномочий главы администрации по основаниям, предусмотренным </w:t>
      </w:r>
      <w:r w:rsidRPr="00D81B02">
        <w:rPr>
          <w:rFonts w:ascii="Times New Roman" w:hAnsi="Times New Roman"/>
          <w:kern w:val="2"/>
          <w:sz w:val="26"/>
          <w:szCs w:val="26"/>
        </w:rPr>
        <w:t>статьей 37</w:t>
      </w:r>
      <w:r>
        <w:rPr>
          <w:rFonts w:ascii="Times New Roman" w:hAnsi="Times New Roman"/>
          <w:kern w:val="2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kern w:val="2"/>
          <w:sz w:val="26"/>
          <w:szCs w:val="26"/>
        </w:rPr>
        <w:t>Федеральный закон 131-ФЗ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.</w:t>
      </w:r>
      <w:proofErr w:type="gramEnd"/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1.4. Решение Сельской Думы о проведении к</w:t>
      </w:r>
      <w:r>
        <w:rPr>
          <w:rFonts w:ascii="Times New Roman" w:hAnsi="Times New Roman"/>
          <w:kern w:val="2"/>
          <w:sz w:val="26"/>
          <w:szCs w:val="26"/>
        </w:rPr>
        <w:t>онкурса на замещение должности Г</w:t>
      </w:r>
      <w:r w:rsidRPr="00D81B02">
        <w:rPr>
          <w:rFonts w:ascii="Times New Roman" w:hAnsi="Times New Roman"/>
          <w:kern w:val="2"/>
          <w:sz w:val="26"/>
          <w:szCs w:val="26"/>
        </w:rPr>
        <w:t>лавы администрации, а также условия конкурса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, сведения о дате, времени и месте проведения конкурса, 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проект контракта с главой администрации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», </w:t>
      </w:r>
      <w:r w:rsidRPr="00A7169E">
        <w:rPr>
          <w:rFonts w:ascii="Times New Roman" w:hAnsi="Times New Roman"/>
          <w:kern w:val="2"/>
          <w:sz w:val="26"/>
          <w:szCs w:val="26"/>
        </w:rPr>
        <w:t>публикуется в средствах массовой информации не позднее, чем за 20 дней до дня проведения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В информационном сообщении о проведении конкурса на замещение должности </w:t>
      </w:r>
      <w:r>
        <w:rPr>
          <w:rFonts w:ascii="Times New Roman" w:hAnsi="Times New Roman"/>
          <w:color w:val="000000"/>
          <w:kern w:val="2"/>
          <w:sz w:val="26"/>
          <w:szCs w:val="26"/>
        </w:rPr>
        <w:t>Г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лавы администрации указываются требования, предъявляемые к претендентам на замещение должности, срок, до истечения которого принимаются указанные документы, место и время приема документов, а также сведения об источнике получения дополнительной информации о конкурсе (телефон, факс, электронная почта).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b/>
          <w:color w:val="000000"/>
          <w:kern w:val="2"/>
          <w:sz w:val="26"/>
          <w:szCs w:val="26"/>
        </w:rPr>
        <w:t>Условия конкурса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left="840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sz w:val="26"/>
          <w:szCs w:val="26"/>
        </w:rPr>
        <w:t xml:space="preserve">2.1.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Право на участие в конкурсе имеют граждане, соответствующие следующим требованиям:</w:t>
      </w:r>
    </w:p>
    <w:p w:rsidR="00BA7413" w:rsidRPr="00D81B02" w:rsidRDefault="00BA7413" w:rsidP="00224796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Pr="00D81B02">
        <w:rPr>
          <w:rFonts w:ascii="Times New Roman" w:hAnsi="Times New Roman"/>
          <w:sz w:val="26"/>
          <w:szCs w:val="26"/>
        </w:rPr>
        <w:t xml:space="preserve"> соответствующие квалификационным требованиям, предъявляемым к замещению муниципальных должностей муниципальной службы, предусмотренным </w:t>
      </w:r>
      <w:r>
        <w:rPr>
          <w:rFonts w:ascii="Times New Roman" w:hAnsi="Times New Roman"/>
          <w:color w:val="000000"/>
          <w:kern w:val="2"/>
          <w:sz w:val="26"/>
          <w:szCs w:val="26"/>
        </w:rPr>
        <w:t>Федеральным законом 25-ФЗ</w:t>
      </w:r>
      <w:r>
        <w:rPr>
          <w:rFonts w:ascii="Times New Roman" w:hAnsi="Times New Roman"/>
          <w:sz w:val="26"/>
          <w:szCs w:val="26"/>
        </w:rPr>
        <w:t xml:space="preserve">, </w:t>
      </w:r>
      <w:hyperlink r:id="rId8" w:history="1">
        <w:r w:rsidRPr="00D81B02">
          <w:rPr>
            <w:rStyle w:val="a3"/>
            <w:rFonts w:ascii="Times New Roman" w:hAnsi="Times New Roman"/>
            <w:color w:val="auto"/>
            <w:sz w:val="26"/>
            <w:szCs w:val="26"/>
          </w:rPr>
          <w:t>Законом</w:t>
        </w:r>
      </w:hyperlink>
      <w:r w:rsidRPr="00D81B02">
        <w:rPr>
          <w:rFonts w:ascii="Times New Roman" w:hAnsi="Times New Roman"/>
          <w:sz w:val="26"/>
          <w:szCs w:val="26"/>
        </w:rPr>
        <w:t xml:space="preserve"> Калужской области от 03.12.2007 № 382-ОЗ «О муниципальной службе в Калужской области».</w:t>
      </w:r>
    </w:p>
    <w:p w:rsidR="00BA7413" w:rsidRPr="00D81B02" w:rsidRDefault="00BA7413" w:rsidP="00224796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2)</w:t>
      </w:r>
      <w:r w:rsidRPr="00D81B02">
        <w:rPr>
          <w:rFonts w:ascii="Times New Roman" w:hAnsi="Times New Roman"/>
          <w:sz w:val="26"/>
          <w:szCs w:val="26"/>
        </w:rPr>
        <w:t xml:space="preserve"> не имеющие запретов и ограничений для прохождения муниципальной службы, предусмотренных законодательством.</w:t>
      </w:r>
      <w:proofErr w:type="gramEnd"/>
    </w:p>
    <w:p w:rsidR="00BA7413" w:rsidRPr="00D81B02" w:rsidRDefault="00BA7413" w:rsidP="00035DE5">
      <w:pPr>
        <w:pStyle w:val="a6"/>
        <w:rPr>
          <w:i/>
          <w:sz w:val="26"/>
          <w:szCs w:val="26"/>
        </w:rPr>
      </w:pPr>
    </w:p>
    <w:p w:rsidR="00BA7413" w:rsidRPr="00380128" w:rsidRDefault="00BA7413" w:rsidP="00035DE5">
      <w:pPr>
        <w:pStyle w:val="a6"/>
        <w:rPr>
          <w:b/>
          <w:i/>
          <w:sz w:val="26"/>
          <w:szCs w:val="26"/>
        </w:rPr>
      </w:pPr>
      <w:r w:rsidRPr="00380128">
        <w:rPr>
          <w:b/>
          <w:i/>
          <w:sz w:val="26"/>
          <w:szCs w:val="26"/>
        </w:rPr>
        <w:t xml:space="preserve">Устанавливающей перечень </w:t>
      </w:r>
      <w:proofErr w:type="gramStart"/>
      <w:r w:rsidRPr="00380128">
        <w:rPr>
          <w:b/>
          <w:i/>
          <w:sz w:val="26"/>
          <w:szCs w:val="26"/>
        </w:rPr>
        <w:t>документов, представляемых при поступлении на муниципальную службу определен</w:t>
      </w:r>
      <w:proofErr w:type="gramEnd"/>
      <w:r w:rsidRPr="00380128">
        <w:rPr>
          <w:b/>
          <w:i/>
          <w:sz w:val="26"/>
          <w:szCs w:val="26"/>
        </w:rPr>
        <w:t xml:space="preserve"> статьей 16 Федерального закона  25-ФЗ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2.2. Гражданин, изъявивш</w:t>
      </w:r>
      <w:r>
        <w:rPr>
          <w:rFonts w:ascii="Times New Roman" w:hAnsi="Times New Roman"/>
          <w:color w:val="000000"/>
          <w:kern w:val="2"/>
          <w:sz w:val="26"/>
          <w:szCs w:val="26"/>
        </w:rPr>
        <w:t>ий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желание участвовать в конкурсе, представляет в конкурсную комиссию следующие документы: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1) заявление с просьбой о поступлении на муниципальную службу и замещении должности муниципальной службы;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 xml:space="preserve">2) собственноручно заполненную и подписанную анкету </w:t>
      </w:r>
      <w:r w:rsidRPr="00D81B02">
        <w:rPr>
          <w:rFonts w:ascii="Times New Roman" w:hAnsi="Times New Roman"/>
          <w:color w:val="000000"/>
          <w:sz w:val="26"/>
          <w:szCs w:val="26"/>
        </w:rPr>
        <w:t>по форме</w:t>
      </w:r>
      <w:r w:rsidRPr="00D81B02">
        <w:rPr>
          <w:rFonts w:ascii="Times New Roman" w:hAnsi="Times New Roman"/>
          <w:sz w:val="26"/>
          <w:szCs w:val="26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3) паспорт;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 xml:space="preserve">4) трудовую книжку и (или) сведения о трудовой деятельности, оформленные в установленном </w:t>
      </w:r>
      <w:r w:rsidRPr="00D81B02">
        <w:rPr>
          <w:rFonts w:ascii="Times New Roman" w:hAnsi="Times New Roman"/>
          <w:color w:val="000000"/>
          <w:sz w:val="26"/>
          <w:szCs w:val="26"/>
        </w:rPr>
        <w:t>законодательством порядке,</w:t>
      </w:r>
      <w:r w:rsidRPr="00D81B02">
        <w:rPr>
          <w:rFonts w:ascii="Times New Roman" w:hAnsi="Times New Roman"/>
          <w:sz w:val="26"/>
          <w:szCs w:val="26"/>
        </w:rPr>
        <w:t xml:space="preserve"> за исключением случаев, когда трудовой договор (контракт) заключается впервые;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5) документ об образовании;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BA7413" w:rsidRPr="00D81B02" w:rsidRDefault="00BA7413" w:rsidP="00035DE5">
      <w:pPr>
        <w:pStyle w:val="a6"/>
        <w:ind w:firstLine="567"/>
        <w:rPr>
          <w:i/>
          <w:sz w:val="26"/>
          <w:szCs w:val="26"/>
        </w:rPr>
      </w:pPr>
      <w:r w:rsidRPr="00D81B02">
        <w:rPr>
          <w:sz w:val="26"/>
          <w:szCs w:val="26"/>
        </w:rPr>
        <w:t xml:space="preserve">10.1) </w:t>
      </w:r>
      <w:r w:rsidRPr="00D81B02">
        <w:rPr>
          <w:i/>
          <w:sz w:val="26"/>
          <w:szCs w:val="26"/>
        </w:rPr>
        <w:t xml:space="preserve">сведения, предусмотренные </w:t>
      </w:r>
      <w:r w:rsidRPr="00D81B02">
        <w:rPr>
          <w:i/>
          <w:color w:val="000000"/>
          <w:sz w:val="26"/>
          <w:szCs w:val="26"/>
        </w:rPr>
        <w:t>статьей 15.1</w:t>
      </w:r>
      <w:r w:rsidRPr="00651D1E">
        <w:rPr>
          <w:i/>
          <w:sz w:val="26"/>
          <w:szCs w:val="26"/>
        </w:rPr>
        <w:t>Федеральн</w:t>
      </w:r>
      <w:r>
        <w:rPr>
          <w:i/>
          <w:sz w:val="26"/>
          <w:szCs w:val="26"/>
        </w:rPr>
        <w:t>ого</w:t>
      </w:r>
      <w:r w:rsidRPr="00651D1E">
        <w:rPr>
          <w:i/>
          <w:sz w:val="26"/>
          <w:szCs w:val="26"/>
        </w:rPr>
        <w:t xml:space="preserve"> закон</w:t>
      </w:r>
      <w:r>
        <w:rPr>
          <w:i/>
          <w:sz w:val="26"/>
          <w:szCs w:val="26"/>
        </w:rPr>
        <w:t>а</w:t>
      </w:r>
      <w:r w:rsidRPr="00651D1E">
        <w:rPr>
          <w:i/>
          <w:sz w:val="26"/>
          <w:szCs w:val="26"/>
        </w:rPr>
        <w:t xml:space="preserve"> 25-ФЗ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сведения об адресах сайтов и (или) страниц сайтов в информационно-телекоммуникационной сети «Интернет», на которых претендент,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службу;</w:t>
      </w:r>
    </w:p>
    <w:p w:rsidR="00BA7413" w:rsidRPr="00D81B02" w:rsidRDefault="00BA7413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BA7413" w:rsidRPr="00D81B02" w:rsidRDefault="00BA7413" w:rsidP="00035DE5">
      <w:pPr>
        <w:ind w:firstLine="360"/>
        <w:rPr>
          <w:rFonts w:ascii="Times New Roman" w:hAnsi="Times New Roman"/>
          <w:sz w:val="26"/>
          <w:szCs w:val="26"/>
        </w:rPr>
      </w:pPr>
    </w:p>
    <w:p w:rsidR="00BA7413" w:rsidRPr="00D81B02" w:rsidRDefault="00BA7413" w:rsidP="00035DE5">
      <w:pPr>
        <w:tabs>
          <w:tab w:val="left" w:pos="8820"/>
        </w:tabs>
        <w:autoSpaceDE w:val="0"/>
        <w:autoSpaceDN w:val="0"/>
        <w:adjustRightInd w:val="0"/>
        <w:rPr>
          <w:rFonts w:ascii="Times New Roman" w:hAnsi="Times New Roman"/>
          <w:i/>
          <w:sz w:val="26"/>
          <w:szCs w:val="26"/>
        </w:rPr>
      </w:pPr>
      <w:r w:rsidRPr="00D81B02">
        <w:rPr>
          <w:rFonts w:ascii="Times New Roman" w:hAnsi="Times New Roman"/>
          <w:i/>
          <w:sz w:val="26"/>
          <w:szCs w:val="26"/>
        </w:rPr>
        <w:t>В соответствии со статьей 4 Закона Калужской области от 03.12.2007 № 382-ОЗ  «О муниципальной службе в Калужской области» требование об отсутствии непогашенной или неснятой судимости устанавливает исключительно в отношении кандидатов на должность Главы местной администрации муниципального района (городского округа).</w:t>
      </w:r>
    </w:p>
    <w:p w:rsidR="00BA7413" w:rsidRPr="00D81B02" w:rsidRDefault="00BA7413" w:rsidP="00035DE5">
      <w:pPr>
        <w:tabs>
          <w:tab w:val="left" w:pos="8820"/>
        </w:tabs>
        <w:autoSpaceDE w:val="0"/>
        <w:autoSpaceDN w:val="0"/>
        <w:adjustRightInd w:val="0"/>
        <w:rPr>
          <w:rFonts w:ascii="Times New Roman" w:hAnsi="Times New Roman"/>
          <w:i/>
          <w:sz w:val="26"/>
          <w:szCs w:val="26"/>
        </w:rPr>
      </w:pPr>
      <w:r w:rsidRPr="00D81B02">
        <w:rPr>
          <w:rFonts w:ascii="Times New Roman" w:hAnsi="Times New Roman"/>
          <w:i/>
          <w:sz w:val="26"/>
          <w:szCs w:val="26"/>
        </w:rPr>
        <w:t>Согласно части 4 статьи 37 Федеральный закон 131-ФЗ в случае, если лицо назначается на должность главы местной администрации по контракту, уставом поселения могут быть установлены дополнительные требования к кандидатам на должность главы местной администрации.</w:t>
      </w:r>
    </w:p>
    <w:p w:rsidR="00BA7413" w:rsidRPr="00D81B02" w:rsidRDefault="00BA7413" w:rsidP="00035DE5">
      <w:pPr>
        <w:autoSpaceDE w:val="0"/>
        <w:autoSpaceDN w:val="0"/>
        <w:adjustRightInd w:val="0"/>
        <w:rPr>
          <w:rFonts w:ascii="Times New Roman" w:hAnsi="Times New Roman"/>
          <w:bCs/>
          <w:sz w:val="26"/>
          <w:szCs w:val="26"/>
        </w:rPr>
      </w:pPr>
    </w:p>
    <w:p w:rsidR="00BA7413" w:rsidRPr="00D81B02" w:rsidRDefault="00BA7413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Кандидат по своему усмотрению может представить в конкурсную комиссию дополнительные документы, характеризующие его профессиональную подготовку (о дополнительном профессиональном образовании, о присвоении ученой степени, ученого звания, почетные грамоты, награды, о повышении квалификации и др.).</w:t>
      </w:r>
    </w:p>
    <w:p w:rsidR="00BA7413" w:rsidRPr="00D81B02" w:rsidRDefault="00BA7413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Копии представляемых документов должны быть удостоверены нотариально или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lastRenderedPageBreak/>
        <w:t>кадровыми службами по месту работы (службы).</w:t>
      </w:r>
    </w:p>
    <w:p w:rsidR="00BA7413" w:rsidRPr="00D81B02" w:rsidRDefault="00BA7413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В случае предъявления незаверенной копии документа его подлинность заверяется секретарем конкурсной комиссии при представлении кандидатом подлинника документа для сличения.</w:t>
      </w:r>
    </w:p>
    <w:p w:rsidR="00BA7413" w:rsidRPr="00D81B02" w:rsidRDefault="00BA7413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2.3. Документы для участия в конкурсе представляются кандидатами в конкурсную комиссию в течение 20 дней со дня опубликования решения об объявлении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2.4. Представленные в конкурсную комиссию документы регистрируются в установленном законодательством порядке, кандидату на участие в конкурсе выдается расписка о приеме документов.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2.5. Несвоевременное представление документов, представление их в неполном объеме или с нарушением правил оформления являются основанием для отказа гражданину в участии в конкурсе.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2.6. Если в результате проведения конкурса не были выявлены кандидаты, отвечающие требованиям, предъявляемым к должности главы администрации, Сельская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Дума принимает решение о повторном проведении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kern w:val="2"/>
          <w:sz w:val="26"/>
          <w:szCs w:val="26"/>
        </w:rPr>
      </w:pPr>
      <w:r w:rsidRPr="00D81B02">
        <w:rPr>
          <w:rFonts w:ascii="Times New Roman" w:hAnsi="Times New Roman"/>
          <w:b/>
          <w:kern w:val="2"/>
          <w:sz w:val="26"/>
          <w:szCs w:val="26"/>
        </w:rPr>
        <w:t>3. Порядок работы конкурсной комиссии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3.1. Для проведения конкурса решением Сельской Дум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ы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создается конкурсная комиссия по проведению конкурса на замещение должности главы администрации.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3.2. Общее число членов конкурсной комиссии составляет </w:t>
      </w:r>
      <w:r w:rsidR="00163927" w:rsidRPr="00163927">
        <w:rPr>
          <w:rFonts w:ascii="Times New Roman" w:hAnsi="Times New Roman"/>
          <w:kern w:val="2"/>
          <w:sz w:val="26"/>
          <w:szCs w:val="26"/>
        </w:rPr>
        <w:t>6 (</w:t>
      </w:r>
      <w:r w:rsidR="00163927">
        <w:rPr>
          <w:rFonts w:ascii="Times New Roman" w:hAnsi="Times New Roman"/>
          <w:kern w:val="2"/>
          <w:sz w:val="26"/>
          <w:szCs w:val="26"/>
        </w:rPr>
        <w:t>шесть)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человек.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3.3.Половина членов конкурсной комиссии назначается Сельской Думой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», а другая половина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–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Г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лавой </w:t>
      </w:r>
      <w:r>
        <w:rPr>
          <w:rFonts w:ascii="Times New Roman" w:hAnsi="Times New Roman"/>
          <w:color w:val="000000"/>
          <w:kern w:val="2"/>
          <w:sz w:val="26"/>
          <w:szCs w:val="26"/>
        </w:rPr>
        <w:t>администрации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муниципального района «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Малоярославецкий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район».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3.4. Персональный состав комиссии утверждается решением Сельской Думы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», </w:t>
      </w:r>
      <w:r w:rsidRPr="00D81B02">
        <w:rPr>
          <w:rFonts w:ascii="Times New Roman" w:hAnsi="Times New Roman"/>
          <w:kern w:val="2"/>
          <w:sz w:val="26"/>
          <w:szCs w:val="26"/>
        </w:rPr>
        <w:t>которое публикуется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одновременно с решением о проведении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3.5. Комиссия осуществляет свою деятельность в составе председателя комиссии, заместителя председателя комиссии, секретаря конкурсной комиссии, иных членов комиссии.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Конкурсная комиссия из своего состава избирает председателя, заместителя председателя и секретаря конкурсной комиссии большинством голосов открытым голосованием.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3.6. Члены комиссии осуществляют свою работу на непостоянной неоплачиваемой основе.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3.7. Основной формой работы конкурсной комиссии являются заседания.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3.8. Решения комиссии оформляются в форме протоколов.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3.9. Заседания конкурсной комиссии созываются ее председателем по мере необходимости, а также по требованию не менее одной трети от установленного числа членов конкурсной комиссии.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3.10. Председатель конкурсной комиссии руководит работой комиссии, проводит ее заседания, представляет комиссию во всех учреждениях и организациях, представляет по результатам конкурса Сельской</w:t>
      </w:r>
      <w:r>
        <w:rPr>
          <w:rFonts w:ascii="Times New Roman" w:hAnsi="Times New Roman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>Думе кандидата (кандидатов) для назначения на должность главы администрации.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3.11. Заместитель председателя комиссии исполняет обязанности председателя комиссии в случае его отсутствия, а также осуществляет иные полномочия по поручению председателя комиссии.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3.12. Секретарь конкурсной комиссии принимает и регистрирует документы от кандидатов на участие в конкурсе, ведет протоколы заседаний конкурсной комиссии, оформляет принятые комиссией решения, извещает членов комиссии и заинтересованных лиц о дате и времени заседания комиссии.</w:t>
      </w:r>
    </w:p>
    <w:p w:rsidR="00BA7413" w:rsidRDefault="00BA7413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b/>
          <w:color w:val="000000"/>
          <w:kern w:val="2"/>
          <w:sz w:val="26"/>
          <w:szCs w:val="26"/>
        </w:rPr>
        <w:t>4. Порядок проведения конкурса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4.1. Конкурс проводится в два этапа: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1) конкурс документов;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2) собеседование.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4.2. </w:t>
      </w:r>
      <w:r w:rsidRPr="00D81B02">
        <w:rPr>
          <w:rFonts w:ascii="Times New Roman" w:hAnsi="Times New Roman"/>
          <w:kern w:val="2"/>
          <w:sz w:val="26"/>
          <w:szCs w:val="26"/>
        </w:rPr>
        <w:t>При проведении первого этапа конкурса (конкурса документов) конкурсная комиссия: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1) проводит проверку полноты представленных гражданами, изъявившими желание участвовать в конкурсе, документов и соответствия их оформления предъявляемым требованиям;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2) проводит проверку соответствия кандидатов квалификационным требованиям;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3) проводит проверку наличия у кандидата ограничений, связанных с муниципальной службой, установленных статьей 13 Федерального закона 25-ФЗ (далее по тексту – ограничения, связанные с муниципальной службой);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4) оценивает кандидатов на основании представленных ими документов об образовании, прохождении государственной (муниципальной) службы, другой трудовой деятельности, а также на основании характеристик и рекомендаций.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4.3. По результатам проведения первого этапа конкурса конкурсная комиссия принимает решение о допуске кандидатов, соответствующих квалификационным требованиям и не имеющих ограничений, связанных с муниципальной службой, к участию во втором этапе конкурса – личном собеседовании, о чем сообщается кандидату.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proofErr w:type="gramStart"/>
      <w:r w:rsidRPr="00D81B02">
        <w:rPr>
          <w:rFonts w:ascii="Times New Roman" w:hAnsi="Times New Roman"/>
          <w:kern w:val="2"/>
          <w:sz w:val="26"/>
          <w:szCs w:val="26"/>
        </w:rPr>
        <w:t>В случае установления в ходе проведения первого этапа конкурса несоответствия кандидата квалификационным требованиям и (или) ограничений, связанных с муниципальной службой, препятствующих поступлению кандидата на муниципальную службу, либо непредставления кандидатом документов (копий документов), указанных в пункте 2.2. настоящего Положения,</w:t>
      </w:r>
      <w:r>
        <w:rPr>
          <w:rFonts w:ascii="Times New Roman" w:hAnsi="Times New Roman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конкурсная комиссия принимает решение об отказе кандидату в допуске к участию во втором этапе конкурса – личном собеседовании, о чем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в течение 3</w:t>
      </w:r>
      <w:proofErr w:type="gramEnd"/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дней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>сообщается кандидату в письменной форме с указанием оснований такого отказа.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По результатам проведения первого этапа конкурса – конкурса документов конкурсная комиссия составляет список всех кандидатов, соответствующих квалификационным требованиям и не имеющих ограничений, связанных с муниципальной службой, допущенных к участию во втором этапе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Конкурсная комиссия до начала второго этапа конкурса направляет сообщение о дате, месте и времени его проведения гражданам, допущенным к участию в конкурсе.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4.4. Второй этап конкурса проводится в день, время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и месте (адрес), определённые р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ешением Сельской Думы о проведении конкурса, в форме индивидуального собеседования с кандидатами, допущенными ко второму этапу конкурса.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При проведении второго этапа конкурса (собеседования) конкурсная комиссия: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1) оценивает профессиональный уровень (уровень профессиональных знаний и навыков) кандидатов на основе личного собеседования по вопросам, связанным с выполнением должностных обязанностей по должности главы администрации;</w:t>
      </w:r>
    </w:p>
    <w:p w:rsidR="00BA7413" w:rsidRPr="00D81B02" w:rsidRDefault="00BA7413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2) определяет итоговые результаты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4.5. Конкурс заключается в оценке профессионального уровня кандидатов на замещение должности главы администрации.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4.6. Члены комиссии вправе задавать вопросы об опыте предыдущей работы или службы кандидата, об основных достижениях кандидата на предыдущих местах работы или службы, по которым можно судить о деловых, профессиональных качествах, а также иные вопросы, соответствующие целям проведения конкурса.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4.7. Заседание конкурсной комиссии правомочно, если на нем присутствует не менее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lastRenderedPageBreak/>
        <w:t>двух третей от установленного числа членов конкурсной комиссии.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4.8. Решение комиссии принимается открытым голосованием простым большинством голосов от числа ее членов, присутствующих на заседании.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При равенстве голосов членов конкурсной комиссии право решающего голоса имеет председатель комиссии.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4.9. Решение комиссии принимается в отсутствие кандидатов.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4.10. Результаты голосования комиссии оформляются протоколом, который подписывается председателем, заместителем председателя, секретарем и членами комиссии, принимавшими участие в заседании.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4.1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1. Решение конкурсной комиссии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оформляется итоговым протоколом заседания конкурсной комиссии, в который включаются сведения: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об общем количестве кандидатов, заявившихся на участие в конкурсе;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 соответствии представленных кандидатами документов требованиям действующего законодательства и настоящего Положения;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 соответствии кандидатов квалификационным требованиям к замещению должности главы администрации;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об отсутствии запретов и ограничений, препятствующих прохождению муниципальной службы, предусмотренных законодательством.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В итоговом протоколе заседания конкурсной комиссии члены конкурсной комиссии вправе указать кандидата, которому по результатам конкурса члены конкурсной комиссии выразили свое предпочтение.</w:t>
      </w:r>
    </w:p>
    <w:p w:rsidR="00BA7413" w:rsidRPr="00D81B02" w:rsidRDefault="00BA7413" w:rsidP="00186C6C">
      <w:pPr>
        <w:pStyle w:val="ConsPlusNormal"/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D81B02">
        <w:rPr>
          <w:color w:val="000000"/>
          <w:kern w:val="2"/>
          <w:sz w:val="26"/>
          <w:szCs w:val="26"/>
        </w:rPr>
        <w:t xml:space="preserve">4.12. Конкурсная комиссия представляет на рассмотрение Сельской Думы документацию о результатах работы конкурсной комиссии. </w:t>
      </w:r>
      <w:r w:rsidRPr="00D81B02">
        <w:rPr>
          <w:color w:val="000000"/>
          <w:sz w:val="26"/>
          <w:szCs w:val="26"/>
        </w:rPr>
        <w:t xml:space="preserve">Если на участие в конкурсе не были поданы заявления, либо кандидаты, подавшие заявления, сняли свои кандидатуры, назначается повторный конкурс. </w:t>
      </w:r>
    </w:p>
    <w:p w:rsidR="00BA7413" w:rsidRPr="00D81B02" w:rsidRDefault="00BA7413" w:rsidP="00186C6C">
      <w:pPr>
        <w:pStyle w:val="ConsPlusNormal"/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D81B02">
        <w:rPr>
          <w:color w:val="000000"/>
          <w:sz w:val="26"/>
          <w:szCs w:val="26"/>
        </w:rPr>
        <w:t>Повторный конкурс проводится в соответствии с настоящим Положением, при этом состав конкурсной комиссии не меняется.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FF0000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kern w:val="2"/>
          <w:sz w:val="26"/>
          <w:szCs w:val="26"/>
        </w:rPr>
      </w:pPr>
      <w:r w:rsidRPr="00D81B02">
        <w:rPr>
          <w:rFonts w:ascii="Times New Roman" w:hAnsi="Times New Roman"/>
          <w:b/>
          <w:kern w:val="2"/>
          <w:sz w:val="26"/>
          <w:szCs w:val="26"/>
        </w:rPr>
        <w:t>5. Порядок назначения главы администрации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5.1. Итоговый протокол заседания конкурсной комиссии </w:t>
      </w:r>
      <w:proofErr w:type="gramStart"/>
      <w:r w:rsidRPr="00D81B02">
        <w:rPr>
          <w:rFonts w:ascii="Times New Roman" w:hAnsi="Times New Roman"/>
          <w:kern w:val="2"/>
          <w:sz w:val="26"/>
          <w:szCs w:val="26"/>
        </w:rPr>
        <w:t xml:space="preserve">с </w:t>
      </w:r>
      <w:r>
        <w:rPr>
          <w:rFonts w:ascii="Times New Roman" w:hAnsi="Times New Roman"/>
          <w:kern w:val="2"/>
          <w:sz w:val="26"/>
          <w:szCs w:val="26"/>
        </w:rPr>
        <w:t>даты</w:t>
      </w:r>
      <w:proofErr w:type="gramEnd"/>
      <w:r w:rsidRPr="00D81B02">
        <w:rPr>
          <w:rFonts w:ascii="Times New Roman" w:hAnsi="Times New Roman"/>
          <w:kern w:val="2"/>
          <w:sz w:val="26"/>
          <w:szCs w:val="26"/>
        </w:rPr>
        <w:t xml:space="preserve"> его подписания направляется в Сельскую Думу. Копия итогового протокола заседания конкурсной комиссии представляется кандидатам по письменному заявлению в течени</w:t>
      </w:r>
      <w:proofErr w:type="gramStart"/>
      <w:r w:rsidRPr="00D81B02">
        <w:rPr>
          <w:rFonts w:ascii="Times New Roman" w:hAnsi="Times New Roman"/>
          <w:kern w:val="2"/>
          <w:sz w:val="26"/>
          <w:szCs w:val="26"/>
        </w:rPr>
        <w:t>и</w:t>
      </w:r>
      <w:proofErr w:type="gramEnd"/>
      <w:r w:rsidRPr="00D81B02">
        <w:rPr>
          <w:rFonts w:ascii="Times New Roman" w:hAnsi="Times New Roman"/>
          <w:kern w:val="2"/>
          <w:sz w:val="26"/>
          <w:szCs w:val="26"/>
        </w:rPr>
        <w:t xml:space="preserve"> 2 дней со дня поступления заявления от кандидата в конкурсную комиссию.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5.2. </w:t>
      </w:r>
      <w:proofErr w:type="gramStart"/>
      <w:r w:rsidRPr="00D81B02">
        <w:rPr>
          <w:rFonts w:ascii="Times New Roman" w:hAnsi="Times New Roman"/>
          <w:kern w:val="2"/>
          <w:sz w:val="26"/>
          <w:szCs w:val="26"/>
        </w:rPr>
        <w:t xml:space="preserve">Сельская Дума после представления протокола конкурсной комиссией проводит заседание для вынесения решения о назначении кандидата на должность главы администрации, на котором заслушивает решение конкурсной комиссии об итогах конкурса на замещение должности главы администрации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. </w:t>
      </w:r>
      <w:proofErr w:type="gramEnd"/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5.3. Сельская Дума принимает решение о назначении кандидата на должность главы администрации большинством голосов от установленного состава депутатов открытым голосованием.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</w:t>
      </w:r>
      <w:r>
        <w:rPr>
          <w:rFonts w:ascii="Times New Roman" w:hAnsi="Times New Roman"/>
          <w:kern w:val="2"/>
          <w:sz w:val="26"/>
          <w:szCs w:val="26"/>
        </w:rPr>
        <w:t>4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. Решение о назначении на должность главы администрации вступает в силу </w:t>
      </w:r>
      <w:proofErr w:type="gramStart"/>
      <w:r w:rsidRPr="00D81B02">
        <w:rPr>
          <w:rFonts w:ascii="Times New Roman" w:hAnsi="Times New Roman"/>
          <w:kern w:val="2"/>
          <w:sz w:val="26"/>
          <w:szCs w:val="26"/>
        </w:rPr>
        <w:t xml:space="preserve">с </w:t>
      </w:r>
      <w:r>
        <w:rPr>
          <w:rFonts w:ascii="Times New Roman" w:hAnsi="Times New Roman"/>
          <w:kern w:val="2"/>
          <w:sz w:val="26"/>
          <w:szCs w:val="26"/>
        </w:rPr>
        <w:t>даты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принятия</w:t>
      </w:r>
      <w:proofErr w:type="gramEnd"/>
      <w:r w:rsidRPr="00D81B02">
        <w:rPr>
          <w:rFonts w:ascii="Times New Roman" w:hAnsi="Times New Roman"/>
          <w:kern w:val="2"/>
          <w:sz w:val="26"/>
          <w:szCs w:val="26"/>
        </w:rPr>
        <w:t xml:space="preserve"> и подлежит официальному опубликованию.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</w:t>
      </w:r>
      <w:r>
        <w:rPr>
          <w:rFonts w:ascii="Times New Roman" w:hAnsi="Times New Roman"/>
          <w:kern w:val="2"/>
          <w:sz w:val="26"/>
          <w:szCs w:val="26"/>
        </w:rPr>
        <w:t>5</w:t>
      </w:r>
      <w:r w:rsidRPr="00D81B02">
        <w:rPr>
          <w:rFonts w:ascii="Times New Roman" w:hAnsi="Times New Roman"/>
          <w:kern w:val="2"/>
          <w:sz w:val="26"/>
          <w:szCs w:val="26"/>
        </w:rPr>
        <w:t>. Контра</w:t>
      </w:r>
      <w:proofErr w:type="gramStart"/>
      <w:r w:rsidRPr="00D81B02">
        <w:rPr>
          <w:rFonts w:ascii="Times New Roman" w:hAnsi="Times New Roman"/>
          <w:kern w:val="2"/>
          <w:sz w:val="26"/>
          <w:szCs w:val="26"/>
        </w:rPr>
        <w:t>кт с гл</w:t>
      </w:r>
      <w:proofErr w:type="gramEnd"/>
      <w:r w:rsidRPr="00D81B02">
        <w:rPr>
          <w:rFonts w:ascii="Times New Roman" w:hAnsi="Times New Roman"/>
          <w:kern w:val="2"/>
          <w:sz w:val="26"/>
          <w:szCs w:val="26"/>
        </w:rPr>
        <w:t xml:space="preserve">авой администрации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заключается главой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>
        <w:rPr>
          <w:rFonts w:ascii="Times New Roman" w:hAnsi="Times New Roman"/>
          <w:color w:val="000000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от имени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со дня принятия Сельской</w:t>
      </w:r>
      <w:r>
        <w:rPr>
          <w:rFonts w:ascii="Times New Roman" w:hAnsi="Times New Roman"/>
          <w:kern w:val="2"/>
          <w:sz w:val="26"/>
          <w:szCs w:val="26"/>
        </w:rPr>
        <w:t xml:space="preserve"> Думой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решения о назначении кандидата на должность главы администрации.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kern w:val="2"/>
          <w:sz w:val="26"/>
          <w:szCs w:val="26"/>
        </w:rPr>
      </w:pPr>
      <w:r w:rsidRPr="00D81B02">
        <w:rPr>
          <w:rFonts w:ascii="Times New Roman" w:hAnsi="Times New Roman"/>
          <w:b/>
          <w:kern w:val="2"/>
          <w:sz w:val="26"/>
          <w:szCs w:val="26"/>
        </w:rPr>
        <w:t>6. Заключительные положения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6.1. Кандидатам, участвовавшим в конкурсе, сообщается о результатах конкурса в письменной форме в течение </w:t>
      </w:r>
      <w:r>
        <w:rPr>
          <w:rFonts w:ascii="Times New Roman" w:hAnsi="Times New Roman"/>
          <w:kern w:val="2"/>
          <w:sz w:val="26"/>
          <w:szCs w:val="26"/>
        </w:rPr>
        <w:t>недели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со дня его завершения.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6.2. Документы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органа местного самоуправления, после чего подлежат уничтожению.</w:t>
      </w:r>
    </w:p>
    <w:p w:rsidR="00BA7413" w:rsidRPr="00D81B02" w:rsidRDefault="00BA741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6.3. Кандидат вправе обжаловать решение конкурсной комиссии в соответствии с законодательством.</w:t>
      </w:r>
    </w:p>
    <w:p w:rsidR="00BA7413" w:rsidRPr="00D81B02" w:rsidRDefault="00BA7413" w:rsidP="00186C6C">
      <w:pPr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6.4. Конкурсная комиссия завершает свою работу после назначения на должность главы администрации сельского поселения </w:t>
      </w:r>
      <w:r>
        <w:rPr>
          <w:rFonts w:ascii="Times New Roman" w:hAnsi="Times New Roman"/>
          <w:color w:val="000000"/>
          <w:kern w:val="2"/>
          <w:sz w:val="26"/>
          <w:szCs w:val="26"/>
        </w:rPr>
        <w:t>«Село Ильинское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>
        <w:rPr>
          <w:rFonts w:ascii="Times New Roman" w:hAnsi="Times New Roman"/>
          <w:kern w:val="2"/>
          <w:sz w:val="26"/>
          <w:szCs w:val="26"/>
        </w:rPr>
        <w:t>.</w:t>
      </w:r>
    </w:p>
    <w:sectPr w:rsidR="00BA7413" w:rsidRPr="00D81B02" w:rsidSect="00D6303D">
      <w:headerReference w:type="default" r:id="rId9"/>
      <w:pgSz w:w="11906" w:h="16838"/>
      <w:pgMar w:top="709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D8E" w:rsidRDefault="00805D8E" w:rsidP="00B62F9E">
      <w:r>
        <w:separator/>
      </w:r>
    </w:p>
  </w:endnote>
  <w:endnote w:type="continuationSeparator" w:id="0">
    <w:p w:rsidR="00805D8E" w:rsidRDefault="00805D8E" w:rsidP="00B6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D8E" w:rsidRDefault="00805D8E" w:rsidP="00B62F9E">
      <w:r>
        <w:separator/>
      </w:r>
    </w:p>
  </w:footnote>
  <w:footnote w:type="continuationSeparator" w:id="0">
    <w:p w:rsidR="00805D8E" w:rsidRDefault="00805D8E" w:rsidP="00B62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413" w:rsidRPr="00B62F9E" w:rsidRDefault="00BA7413">
    <w:pPr>
      <w:pStyle w:val="a9"/>
      <w:jc w:val="center"/>
      <w:rPr>
        <w:rFonts w:ascii="Times New Roman" w:hAnsi="Times New Roman"/>
      </w:rPr>
    </w:pPr>
    <w:r w:rsidRPr="00B62F9E">
      <w:rPr>
        <w:rFonts w:ascii="Times New Roman" w:hAnsi="Times New Roman"/>
      </w:rPr>
      <w:fldChar w:fldCharType="begin"/>
    </w:r>
    <w:r w:rsidRPr="00B62F9E">
      <w:rPr>
        <w:rFonts w:ascii="Times New Roman" w:hAnsi="Times New Roman"/>
      </w:rPr>
      <w:instrText>PAGE   \* MERGEFORMAT</w:instrText>
    </w:r>
    <w:r w:rsidRPr="00B62F9E">
      <w:rPr>
        <w:rFonts w:ascii="Times New Roman" w:hAnsi="Times New Roman"/>
      </w:rPr>
      <w:fldChar w:fldCharType="separate"/>
    </w:r>
    <w:r w:rsidR="00D054DF">
      <w:rPr>
        <w:rFonts w:ascii="Times New Roman" w:hAnsi="Times New Roman"/>
        <w:noProof/>
      </w:rPr>
      <w:t>6</w:t>
    </w:r>
    <w:r w:rsidRPr="00B62F9E">
      <w:rPr>
        <w:rFonts w:ascii="Times New Roman" w:hAnsi="Times New Roman"/>
      </w:rPr>
      <w:fldChar w:fldCharType="end"/>
    </w:r>
  </w:p>
  <w:p w:rsidR="00BA7413" w:rsidRDefault="00BA741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2804"/>
    <w:multiLevelType w:val="multilevel"/>
    <w:tmpl w:val="9BCC604E"/>
    <w:lvl w:ilvl="0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2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64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6C6C"/>
    <w:rsid w:val="00017F81"/>
    <w:rsid w:val="00035DE5"/>
    <w:rsid w:val="000649FE"/>
    <w:rsid w:val="000B3917"/>
    <w:rsid w:val="00103960"/>
    <w:rsid w:val="00143CA1"/>
    <w:rsid w:val="00155134"/>
    <w:rsid w:val="00163927"/>
    <w:rsid w:val="00186C6C"/>
    <w:rsid w:val="001D2EE4"/>
    <w:rsid w:val="00224796"/>
    <w:rsid w:val="002E0AAA"/>
    <w:rsid w:val="00313A3E"/>
    <w:rsid w:val="003240D9"/>
    <w:rsid w:val="00380128"/>
    <w:rsid w:val="003E10FD"/>
    <w:rsid w:val="003F4215"/>
    <w:rsid w:val="00406D98"/>
    <w:rsid w:val="0044269B"/>
    <w:rsid w:val="00475D3A"/>
    <w:rsid w:val="00555125"/>
    <w:rsid w:val="005A7017"/>
    <w:rsid w:val="005F6C4C"/>
    <w:rsid w:val="00651D1E"/>
    <w:rsid w:val="006627DB"/>
    <w:rsid w:val="006775CD"/>
    <w:rsid w:val="00711082"/>
    <w:rsid w:val="00721269"/>
    <w:rsid w:val="00724F42"/>
    <w:rsid w:val="007B1324"/>
    <w:rsid w:val="007C05CA"/>
    <w:rsid w:val="007D393A"/>
    <w:rsid w:val="007D3FD3"/>
    <w:rsid w:val="007E2BC0"/>
    <w:rsid w:val="007F4CE6"/>
    <w:rsid w:val="00805D8E"/>
    <w:rsid w:val="0080613F"/>
    <w:rsid w:val="008269C6"/>
    <w:rsid w:val="00854107"/>
    <w:rsid w:val="008642EB"/>
    <w:rsid w:val="008C4FB4"/>
    <w:rsid w:val="008E74EE"/>
    <w:rsid w:val="00962414"/>
    <w:rsid w:val="00995BD7"/>
    <w:rsid w:val="009D4E68"/>
    <w:rsid w:val="00A177C9"/>
    <w:rsid w:val="00A7169E"/>
    <w:rsid w:val="00AE6A10"/>
    <w:rsid w:val="00B41B4F"/>
    <w:rsid w:val="00B444B8"/>
    <w:rsid w:val="00B62F9E"/>
    <w:rsid w:val="00BA7413"/>
    <w:rsid w:val="00BC269A"/>
    <w:rsid w:val="00C03C21"/>
    <w:rsid w:val="00C6117F"/>
    <w:rsid w:val="00CB05F4"/>
    <w:rsid w:val="00CF4199"/>
    <w:rsid w:val="00D054DF"/>
    <w:rsid w:val="00D20C82"/>
    <w:rsid w:val="00D6303D"/>
    <w:rsid w:val="00D81B02"/>
    <w:rsid w:val="00D86C72"/>
    <w:rsid w:val="00DA78CB"/>
    <w:rsid w:val="00DC243B"/>
    <w:rsid w:val="00E35DCA"/>
    <w:rsid w:val="00E42F50"/>
    <w:rsid w:val="00ED57B3"/>
    <w:rsid w:val="00F36E2A"/>
    <w:rsid w:val="00F4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Variable" w:locked="1" w:semiHidden="0" w:uiPriority="0" w:unhideWhenUsed="0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F6C4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5F6C4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5F6C4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5F6C4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5F6C4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5A701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5A7017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5A701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5A7017"/>
    <w:rPr>
      <w:rFonts w:ascii="Arial" w:hAnsi="Arial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rsid w:val="005F6C4C"/>
    <w:rPr>
      <w:rFonts w:cs="Times New Roman"/>
      <w:color w:val="0000FF"/>
      <w:u w:val="none"/>
    </w:rPr>
  </w:style>
  <w:style w:type="paragraph" w:customStyle="1" w:styleId="ConsPlusNormal">
    <w:name w:val="ConsPlusNormal"/>
    <w:uiPriority w:val="99"/>
    <w:rsid w:val="00186C6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HTML">
    <w:name w:val="HTML Variable"/>
    <w:aliases w:val="!Ссылки в документе"/>
    <w:uiPriority w:val="99"/>
    <w:rsid w:val="005F6C4C"/>
    <w:rPr>
      <w:rFonts w:ascii="Arial" w:hAnsi="Arial" w:cs="Times New Roman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uiPriority w:val="99"/>
    <w:semiHidden/>
    <w:rsid w:val="005F6C4C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link w:val="a4"/>
    <w:uiPriority w:val="99"/>
    <w:semiHidden/>
    <w:locked/>
    <w:rsid w:val="005A7017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5F6C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5F6C4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5F6C4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5F6C4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5F6C4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5F6C4C"/>
    <w:rPr>
      <w:sz w:val="28"/>
    </w:rPr>
  </w:style>
  <w:style w:type="paragraph" w:customStyle="1" w:styleId="a6">
    <w:name w:val="Обычный + По ширине"/>
    <w:aliases w:val="Первая строка:  0,63 см"/>
    <w:basedOn w:val="a"/>
    <w:uiPriority w:val="99"/>
    <w:rsid w:val="00035DE5"/>
    <w:pPr>
      <w:ind w:firstLine="360"/>
    </w:pPr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rsid w:val="00143C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43CA1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B62F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B62F9E"/>
    <w:rPr>
      <w:rFonts w:ascii="Arial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B62F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B62F9E"/>
    <w:rPr>
      <w:rFonts w:ascii="Arial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54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0BB211514BF0C577B5270D20818B65EFAFB6A17F6E455E93E44C15A424961F1D52799A4569B5A4567E69d4A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33</TotalTime>
  <Pages>6</Pages>
  <Words>2371</Words>
  <Characters>13521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Плющенкова</dc:creator>
  <cp:keywords/>
  <dc:description/>
  <cp:lastModifiedBy>user</cp:lastModifiedBy>
  <cp:revision>14</cp:revision>
  <cp:lastPrinted>2020-08-14T11:23:00Z</cp:lastPrinted>
  <dcterms:created xsi:type="dcterms:W3CDTF">2020-09-22T04:39:00Z</dcterms:created>
  <dcterms:modified xsi:type="dcterms:W3CDTF">2020-10-07T08:19:00Z</dcterms:modified>
</cp:coreProperties>
</file>