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FB8" w:rsidRDefault="00595E81" w:rsidP="00EF2B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BC8">
        <w:rPr>
          <w:rFonts w:ascii="Times New Roman" w:hAnsi="Times New Roman" w:cs="Times New Roman"/>
          <w:b/>
          <w:sz w:val="28"/>
          <w:szCs w:val="28"/>
        </w:rPr>
        <w:t>Извещение о начале выполнения комплексных кадастровых работ</w:t>
      </w:r>
    </w:p>
    <w:p w:rsidR="00EF2BC8" w:rsidRPr="00EF2BC8" w:rsidRDefault="00EF2BC8" w:rsidP="00EF2B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5E81" w:rsidRPr="00EF2BC8" w:rsidRDefault="00595E81" w:rsidP="00EF2B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F2BC8">
        <w:rPr>
          <w:rFonts w:ascii="Times New Roman" w:hAnsi="Times New Roman" w:cs="Times New Roman"/>
        </w:rPr>
        <w:t>1. В период с « 01 » января 2025 г. по « 31 » декабря 2025 г. в отношении объектов недвижимости, расположенных на территории следующих кадастровых кварталов:</w:t>
      </w:r>
    </w:p>
    <w:tbl>
      <w:tblPr>
        <w:tblStyle w:val="a4"/>
        <w:tblW w:w="0" w:type="auto"/>
        <w:tblLook w:val="04A0"/>
      </w:tblPr>
      <w:tblGrid>
        <w:gridCol w:w="2376"/>
        <w:gridCol w:w="7762"/>
      </w:tblGrid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40:13:030427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40:13:030428</w:t>
            </w:r>
          </w:p>
        </w:tc>
        <w:tc>
          <w:tcPr>
            <w:tcW w:w="7762" w:type="dxa"/>
          </w:tcPr>
          <w:p w:rsidR="00595E81" w:rsidRPr="00EF2BC8" w:rsidRDefault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40:13:030523</w:t>
            </w:r>
          </w:p>
        </w:tc>
        <w:tc>
          <w:tcPr>
            <w:tcW w:w="7762" w:type="dxa"/>
          </w:tcPr>
          <w:p w:rsidR="00595E81" w:rsidRPr="00EF2BC8" w:rsidRDefault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40:13:030524</w:t>
            </w:r>
          </w:p>
        </w:tc>
        <w:tc>
          <w:tcPr>
            <w:tcW w:w="7762" w:type="dxa"/>
          </w:tcPr>
          <w:p w:rsidR="00595E81" w:rsidRPr="00EF2BC8" w:rsidRDefault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40:13:030525</w:t>
            </w:r>
          </w:p>
        </w:tc>
        <w:tc>
          <w:tcPr>
            <w:tcW w:w="7762" w:type="dxa"/>
          </w:tcPr>
          <w:p w:rsidR="00595E81" w:rsidRPr="00EF2BC8" w:rsidRDefault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40:13:030526</w:t>
            </w:r>
          </w:p>
        </w:tc>
        <w:tc>
          <w:tcPr>
            <w:tcW w:w="7762" w:type="dxa"/>
          </w:tcPr>
          <w:p w:rsidR="00595E81" w:rsidRPr="00EF2BC8" w:rsidRDefault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40:13:030527</w:t>
            </w:r>
          </w:p>
        </w:tc>
        <w:tc>
          <w:tcPr>
            <w:tcW w:w="7762" w:type="dxa"/>
          </w:tcPr>
          <w:p w:rsidR="00595E81" w:rsidRPr="00EF2BC8" w:rsidRDefault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40:13:030528</w:t>
            </w:r>
          </w:p>
        </w:tc>
        <w:tc>
          <w:tcPr>
            <w:tcW w:w="7762" w:type="dxa"/>
          </w:tcPr>
          <w:p w:rsidR="00595E81" w:rsidRPr="00EF2BC8" w:rsidRDefault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40:13:030905</w:t>
            </w:r>
          </w:p>
        </w:tc>
        <w:tc>
          <w:tcPr>
            <w:tcW w:w="7762" w:type="dxa"/>
          </w:tcPr>
          <w:p w:rsidR="00595E81" w:rsidRPr="00EF2BC8" w:rsidRDefault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40:13:030909</w:t>
            </w:r>
          </w:p>
        </w:tc>
        <w:tc>
          <w:tcPr>
            <w:tcW w:w="7762" w:type="dxa"/>
          </w:tcPr>
          <w:p w:rsidR="00595E81" w:rsidRPr="00EF2BC8" w:rsidRDefault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40:13:031014</w:t>
            </w:r>
          </w:p>
        </w:tc>
        <w:tc>
          <w:tcPr>
            <w:tcW w:w="7762" w:type="dxa"/>
          </w:tcPr>
          <w:p w:rsidR="00595E81" w:rsidRPr="00EF2BC8" w:rsidRDefault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40:13:031016</w:t>
            </w:r>
          </w:p>
        </w:tc>
        <w:tc>
          <w:tcPr>
            <w:tcW w:w="7762" w:type="dxa"/>
          </w:tcPr>
          <w:p w:rsidR="00595E81" w:rsidRPr="00EF2BC8" w:rsidRDefault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40:13:031018</w:t>
            </w:r>
          </w:p>
        </w:tc>
        <w:tc>
          <w:tcPr>
            <w:tcW w:w="7762" w:type="dxa"/>
          </w:tcPr>
          <w:p w:rsidR="00595E81" w:rsidRPr="00EF2BC8" w:rsidRDefault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40:13:031104</w:t>
            </w:r>
          </w:p>
        </w:tc>
        <w:tc>
          <w:tcPr>
            <w:tcW w:w="7762" w:type="dxa"/>
          </w:tcPr>
          <w:p w:rsidR="00595E81" w:rsidRPr="00EF2BC8" w:rsidRDefault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40:13:031106</w:t>
            </w:r>
          </w:p>
        </w:tc>
        <w:tc>
          <w:tcPr>
            <w:tcW w:w="7762" w:type="dxa"/>
          </w:tcPr>
          <w:p w:rsidR="00595E81" w:rsidRPr="00EF2BC8" w:rsidRDefault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40:13:032001</w:t>
            </w:r>
          </w:p>
        </w:tc>
        <w:tc>
          <w:tcPr>
            <w:tcW w:w="7762" w:type="dxa"/>
          </w:tcPr>
          <w:p w:rsidR="00595E81" w:rsidRPr="00EF2BC8" w:rsidRDefault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40:13:040201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Коллонтай",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Потресово</w:t>
            </w:r>
            <w:proofErr w:type="spellEnd"/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40:13:040204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Коллонтай",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Потресово</w:t>
            </w:r>
            <w:proofErr w:type="spellEnd"/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40:13:040216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Коллонтай",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Анисимово</w:t>
            </w:r>
            <w:proofErr w:type="spellEnd"/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40:13:040401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tabs>
                <w:tab w:val="left" w:pos="924"/>
              </w:tabs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СП "Село Коллонтай", деревня Шемякино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40:13:070204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Максимовка</w:t>
            </w:r>
            <w:proofErr w:type="spellEnd"/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40:13:070205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Максимовка</w:t>
            </w:r>
            <w:proofErr w:type="spellEnd"/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40:13:070501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>", деревня Афанасово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40:13:070510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>", деревня Афанасово, территория СНТ «Соловьиная роща»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40:13:070704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Кашурино</w:t>
            </w:r>
            <w:proofErr w:type="spellEnd"/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lastRenderedPageBreak/>
              <w:t>40:13:070206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Максимовка</w:t>
            </w:r>
            <w:proofErr w:type="spellEnd"/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40:13:070606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Семынино</w:t>
            </w:r>
            <w:proofErr w:type="spellEnd"/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40:13:070511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>", деревня Афанасово, территория СНТ «Соловьиная роща»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40:13:070903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", 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40:13:070905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", 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40:13:040208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Коллонтай",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Потресово</w:t>
            </w:r>
            <w:proofErr w:type="spellEnd"/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40:13:070512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«"Село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>», деревня Афанасово, территория СНТ «</w:t>
            </w:r>
            <w:proofErr w:type="spellStart"/>
            <w:r w:rsidRPr="00EF2BC8">
              <w:rPr>
                <w:rFonts w:ascii="Times New Roman" w:hAnsi="Times New Roman" w:cs="Times New Roman"/>
              </w:rPr>
              <w:t>Локня</w:t>
            </w:r>
            <w:proofErr w:type="spellEnd"/>
            <w:r w:rsidRPr="00EF2BC8">
              <w:rPr>
                <w:rFonts w:ascii="Times New Roman" w:hAnsi="Times New Roman" w:cs="Times New Roman"/>
              </w:rPr>
              <w:t>»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40:13:100501</w:t>
            </w:r>
          </w:p>
        </w:tc>
        <w:tc>
          <w:tcPr>
            <w:tcW w:w="7762" w:type="dxa"/>
          </w:tcPr>
          <w:p w:rsidR="00595E81" w:rsidRPr="00EF2BC8" w:rsidRDefault="00595E81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СП «Деревня Березовка», деревня Сущево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1B4159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40:13:100503</w:t>
            </w:r>
          </w:p>
        </w:tc>
        <w:tc>
          <w:tcPr>
            <w:tcW w:w="7762" w:type="dxa"/>
          </w:tcPr>
          <w:p w:rsidR="00595E81" w:rsidRPr="00EF2BC8" w:rsidRDefault="001B4159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«Деревня Березовка»,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Кириллово</w:t>
            </w:r>
            <w:proofErr w:type="spellEnd"/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1B4159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40:13:100604</w:t>
            </w:r>
          </w:p>
        </w:tc>
        <w:tc>
          <w:tcPr>
            <w:tcW w:w="7762" w:type="dxa"/>
          </w:tcPr>
          <w:p w:rsidR="00595E81" w:rsidRPr="00EF2BC8" w:rsidRDefault="001B4159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«Деревня Березовка»,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Савиново</w:t>
            </w:r>
            <w:proofErr w:type="spellEnd"/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1B4159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40:13:100606</w:t>
            </w:r>
          </w:p>
        </w:tc>
        <w:tc>
          <w:tcPr>
            <w:tcW w:w="7762" w:type="dxa"/>
          </w:tcPr>
          <w:p w:rsidR="00595E81" w:rsidRPr="00EF2BC8" w:rsidRDefault="001B4159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СП «Деревня Березовка», деревня Ивановка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1B4159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40:13:130203</w:t>
            </w:r>
          </w:p>
        </w:tc>
        <w:tc>
          <w:tcPr>
            <w:tcW w:w="7762" w:type="dxa"/>
          </w:tcPr>
          <w:p w:rsidR="00595E81" w:rsidRPr="00EF2BC8" w:rsidRDefault="001B4159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СП «Село Недельное», деревня Поречье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1B4159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40:13:130207</w:t>
            </w:r>
          </w:p>
        </w:tc>
        <w:tc>
          <w:tcPr>
            <w:tcW w:w="7762" w:type="dxa"/>
          </w:tcPr>
          <w:p w:rsidR="00595E81" w:rsidRPr="00EF2BC8" w:rsidRDefault="001B4159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СП «Село Недельное», деревня Поречье</w:t>
            </w:r>
          </w:p>
        </w:tc>
      </w:tr>
      <w:tr w:rsidR="00595E81" w:rsidRPr="00EF2BC8" w:rsidTr="00595E81">
        <w:tc>
          <w:tcPr>
            <w:tcW w:w="2376" w:type="dxa"/>
          </w:tcPr>
          <w:p w:rsidR="00595E81" w:rsidRPr="00EF2BC8" w:rsidRDefault="001B4159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40:13:130309</w:t>
            </w:r>
          </w:p>
        </w:tc>
        <w:tc>
          <w:tcPr>
            <w:tcW w:w="7762" w:type="dxa"/>
          </w:tcPr>
          <w:p w:rsidR="00595E81" w:rsidRPr="00EF2BC8" w:rsidRDefault="001B4159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«Село Недельное»,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Дурноклин</w:t>
            </w:r>
            <w:proofErr w:type="spellEnd"/>
          </w:p>
        </w:tc>
      </w:tr>
      <w:tr w:rsidR="001B4159" w:rsidRPr="00EF2BC8" w:rsidTr="00595E81">
        <w:tc>
          <w:tcPr>
            <w:tcW w:w="2376" w:type="dxa"/>
          </w:tcPr>
          <w:p w:rsidR="001B4159" w:rsidRPr="00EF2BC8" w:rsidRDefault="001B4159" w:rsidP="001B4159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40:13:130503</w:t>
            </w:r>
          </w:p>
        </w:tc>
        <w:tc>
          <w:tcPr>
            <w:tcW w:w="7762" w:type="dxa"/>
          </w:tcPr>
          <w:p w:rsidR="001B4159" w:rsidRPr="00EF2BC8" w:rsidRDefault="001B4159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СП «Село Недельное», деревня Никольское</w:t>
            </w:r>
          </w:p>
        </w:tc>
      </w:tr>
      <w:tr w:rsidR="001B4159" w:rsidRPr="00EF2BC8" w:rsidTr="00595E81">
        <w:tc>
          <w:tcPr>
            <w:tcW w:w="2376" w:type="dxa"/>
          </w:tcPr>
          <w:p w:rsidR="001B4159" w:rsidRPr="00EF2BC8" w:rsidRDefault="001B4159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40:13:130605</w:t>
            </w:r>
          </w:p>
        </w:tc>
        <w:tc>
          <w:tcPr>
            <w:tcW w:w="7762" w:type="dxa"/>
          </w:tcPr>
          <w:p w:rsidR="001B4159" w:rsidRPr="00EF2BC8" w:rsidRDefault="001B4159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«Село Недельное»,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Казариново</w:t>
            </w:r>
            <w:proofErr w:type="spellEnd"/>
          </w:p>
        </w:tc>
      </w:tr>
    </w:tbl>
    <w:p w:rsidR="00595E81" w:rsidRPr="00EF2BC8" w:rsidRDefault="00E36D03" w:rsidP="00EF2B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2BC8">
        <w:rPr>
          <w:rFonts w:ascii="Times New Roman" w:hAnsi="Times New Roman" w:cs="Times New Roman"/>
        </w:rPr>
        <w:t xml:space="preserve">будут выполняться комплексные кадастровые работы в соответствии с 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 от 30.01.2025 № 321-20-2025-002, заключенным со стороны заказчика: Управление </w:t>
      </w:r>
      <w:proofErr w:type="spellStart"/>
      <w:r w:rsidRPr="00EF2BC8">
        <w:rPr>
          <w:rFonts w:ascii="Times New Roman" w:hAnsi="Times New Roman" w:cs="Times New Roman"/>
        </w:rPr>
        <w:t>Росреестра</w:t>
      </w:r>
      <w:proofErr w:type="spellEnd"/>
      <w:r w:rsidRPr="00EF2BC8">
        <w:rPr>
          <w:rFonts w:ascii="Times New Roman" w:hAnsi="Times New Roman" w:cs="Times New Roman"/>
        </w:rPr>
        <w:t xml:space="preserve"> по Калужской области почтовый адрес: 248000, г. Калуга, ул. </w:t>
      </w:r>
      <w:proofErr w:type="spellStart"/>
      <w:r w:rsidRPr="00EF2BC8">
        <w:rPr>
          <w:rFonts w:ascii="Times New Roman" w:hAnsi="Times New Roman" w:cs="Times New Roman"/>
        </w:rPr>
        <w:t>Вилонова</w:t>
      </w:r>
      <w:proofErr w:type="spellEnd"/>
      <w:r w:rsidRPr="00EF2BC8">
        <w:rPr>
          <w:rFonts w:ascii="Times New Roman" w:hAnsi="Times New Roman" w:cs="Times New Roman"/>
        </w:rPr>
        <w:t>, д. 5. адрес электронной почты: 40_upr@rosreestr.ru номер контактного телефона: +7 (4842) 56-47-85 со стороны исполнителя: Филиал ППК «</w:t>
      </w:r>
      <w:proofErr w:type="spellStart"/>
      <w:r w:rsidRPr="00EF2BC8">
        <w:rPr>
          <w:rFonts w:ascii="Times New Roman" w:hAnsi="Times New Roman" w:cs="Times New Roman"/>
        </w:rPr>
        <w:t>Роскадастр</w:t>
      </w:r>
      <w:proofErr w:type="spellEnd"/>
      <w:r w:rsidRPr="00EF2BC8">
        <w:rPr>
          <w:rFonts w:ascii="Times New Roman" w:hAnsi="Times New Roman" w:cs="Times New Roman"/>
        </w:rPr>
        <w:t>» по Калужской области почтовый адрес филиала: 248002, г. Калуга, ул. Салтыкова-Щедрина, д.121 номер контактного телефона: +7 (4842) 22-35-91</w:t>
      </w:r>
    </w:p>
    <w:tbl>
      <w:tblPr>
        <w:tblStyle w:val="a4"/>
        <w:tblW w:w="10456" w:type="dxa"/>
        <w:tblLayout w:type="fixed"/>
        <w:tblLook w:val="04A0"/>
      </w:tblPr>
      <w:tblGrid>
        <w:gridCol w:w="959"/>
        <w:gridCol w:w="1984"/>
        <w:gridCol w:w="1985"/>
        <w:gridCol w:w="1701"/>
        <w:gridCol w:w="1276"/>
        <w:gridCol w:w="1417"/>
        <w:gridCol w:w="1134"/>
      </w:tblGrid>
      <w:tr w:rsidR="00E36D03" w:rsidRPr="00EF2BC8" w:rsidTr="00E61FC0">
        <w:tc>
          <w:tcPr>
            <w:tcW w:w="959" w:type="dxa"/>
          </w:tcPr>
          <w:p w:rsidR="00E36D03" w:rsidRPr="00EF2BC8" w:rsidRDefault="00E36D03" w:rsidP="00E36D03">
            <w:pPr>
              <w:jc w:val="center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ФИО кадастрового инженера</w:t>
            </w:r>
          </w:p>
        </w:tc>
        <w:tc>
          <w:tcPr>
            <w:tcW w:w="1984" w:type="dxa"/>
          </w:tcPr>
          <w:p w:rsidR="00E36D03" w:rsidRPr="00EF2BC8" w:rsidRDefault="00E36D03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Наименование </w:t>
            </w:r>
            <w:proofErr w:type="spellStart"/>
            <w:r w:rsidRPr="00EF2BC8">
              <w:rPr>
                <w:rFonts w:ascii="Times New Roman" w:hAnsi="Times New Roman" w:cs="Times New Roman"/>
              </w:rPr>
              <w:t>саморегулируемой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 организации кадастровых инженеров</w:t>
            </w:r>
          </w:p>
        </w:tc>
        <w:tc>
          <w:tcPr>
            <w:tcW w:w="1985" w:type="dxa"/>
          </w:tcPr>
          <w:p w:rsidR="00E36D03" w:rsidRPr="00EF2BC8" w:rsidRDefault="00E36D03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Уникальный регистрационный номер члена </w:t>
            </w:r>
            <w:proofErr w:type="spellStart"/>
            <w:r w:rsidRPr="00EF2BC8">
              <w:rPr>
                <w:rFonts w:ascii="Times New Roman" w:hAnsi="Times New Roman" w:cs="Times New Roman"/>
              </w:rPr>
              <w:t>саморегулируемой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 организации кадастровых инженеров в реестре членов </w:t>
            </w:r>
            <w:proofErr w:type="spellStart"/>
            <w:r w:rsidRPr="00EF2BC8">
              <w:rPr>
                <w:rFonts w:ascii="Times New Roman" w:hAnsi="Times New Roman" w:cs="Times New Roman"/>
              </w:rPr>
              <w:t>саморегулируемой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 организации кадастровых инженеров</w:t>
            </w:r>
          </w:p>
        </w:tc>
        <w:tc>
          <w:tcPr>
            <w:tcW w:w="1701" w:type="dxa"/>
          </w:tcPr>
          <w:p w:rsidR="00E36D03" w:rsidRPr="00EF2BC8" w:rsidRDefault="00E36D03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Дата внесения сведений о физическом лице в реестр членов </w:t>
            </w:r>
            <w:proofErr w:type="spellStart"/>
            <w:r w:rsidRPr="00EF2BC8">
              <w:rPr>
                <w:rFonts w:ascii="Times New Roman" w:hAnsi="Times New Roman" w:cs="Times New Roman"/>
              </w:rPr>
              <w:t>саморегулируемой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 организации кадастровых инженеров</w:t>
            </w:r>
          </w:p>
        </w:tc>
        <w:tc>
          <w:tcPr>
            <w:tcW w:w="1276" w:type="dxa"/>
          </w:tcPr>
          <w:p w:rsidR="00E36D03" w:rsidRPr="00EF2BC8" w:rsidRDefault="00E36D03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1417" w:type="dxa"/>
          </w:tcPr>
          <w:p w:rsidR="00E36D03" w:rsidRPr="00EF2BC8" w:rsidRDefault="00E36D03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1134" w:type="dxa"/>
          </w:tcPr>
          <w:p w:rsidR="00E36D03" w:rsidRPr="00EF2BC8" w:rsidRDefault="00E36D03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Номер контактного телефона</w:t>
            </w:r>
          </w:p>
        </w:tc>
      </w:tr>
      <w:tr w:rsidR="00E36D03" w:rsidRPr="00EF2BC8" w:rsidTr="00E61FC0">
        <w:tc>
          <w:tcPr>
            <w:tcW w:w="959" w:type="dxa"/>
          </w:tcPr>
          <w:p w:rsidR="00E36D03" w:rsidRPr="00EF2BC8" w:rsidRDefault="00E36D03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Семенова </w:t>
            </w:r>
            <w:r w:rsidRPr="00EF2BC8">
              <w:rPr>
                <w:rFonts w:ascii="Times New Roman" w:hAnsi="Times New Roman" w:cs="Times New Roman"/>
              </w:rPr>
              <w:lastRenderedPageBreak/>
              <w:t>Инесса Игоревна</w:t>
            </w:r>
          </w:p>
        </w:tc>
        <w:tc>
          <w:tcPr>
            <w:tcW w:w="1984" w:type="dxa"/>
          </w:tcPr>
          <w:p w:rsidR="00E36D03" w:rsidRPr="00EF2BC8" w:rsidRDefault="00E61FC0" w:rsidP="00595E8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Ассоциация "</w:t>
            </w:r>
            <w:proofErr w:type="spellStart"/>
            <w:r>
              <w:rPr>
                <w:rFonts w:ascii="Times New Roman" w:hAnsi="Times New Roman" w:cs="Times New Roman"/>
              </w:rPr>
              <w:t>Саморегулируем</w:t>
            </w:r>
            <w:r>
              <w:rPr>
                <w:rFonts w:ascii="Times New Roman" w:hAnsi="Times New Roman" w:cs="Times New Roman"/>
              </w:rPr>
              <w:lastRenderedPageBreak/>
              <w:t>а</w:t>
            </w:r>
            <w:r w:rsidR="00E36D03" w:rsidRPr="00EF2BC8">
              <w:rPr>
                <w:rFonts w:ascii="Times New Roman" w:hAnsi="Times New Roman" w:cs="Times New Roman"/>
              </w:rPr>
              <w:t>я</w:t>
            </w:r>
            <w:proofErr w:type="spellEnd"/>
            <w:r w:rsidR="00E36D03" w:rsidRPr="00EF2BC8">
              <w:rPr>
                <w:rFonts w:ascii="Times New Roman" w:hAnsi="Times New Roman" w:cs="Times New Roman"/>
              </w:rPr>
              <w:t xml:space="preserve"> организация кадастровых инженеров"</w:t>
            </w:r>
          </w:p>
        </w:tc>
        <w:tc>
          <w:tcPr>
            <w:tcW w:w="1985" w:type="dxa"/>
          </w:tcPr>
          <w:p w:rsidR="00E36D03" w:rsidRPr="00EF2BC8" w:rsidRDefault="00E36D03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lastRenderedPageBreak/>
              <w:t>150</w:t>
            </w:r>
          </w:p>
        </w:tc>
        <w:tc>
          <w:tcPr>
            <w:tcW w:w="1701" w:type="dxa"/>
          </w:tcPr>
          <w:p w:rsidR="00E36D03" w:rsidRPr="00EF2BC8" w:rsidRDefault="00E36D03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19.09.2012 год</w:t>
            </w:r>
          </w:p>
        </w:tc>
        <w:tc>
          <w:tcPr>
            <w:tcW w:w="1276" w:type="dxa"/>
          </w:tcPr>
          <w:p w:rsidR="00E36D03" w:rsidRPr="00EF2BC8" w:rsidRDefault="00E36D03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248002, г. Калуга, ул. </w:t>
            </w:r>
            <w:proofErr w:type="spellStart"/>
            <w:r w:rsidRPr="00EF2BC8">
              <w:rPr>
                <w:rFonts w:ascii="Times New Roman" w:hAnsi="Times New Roman" w:cs="Times New Roman"/>
              </w:rPr>
              <w:lastRenderedPageBreak/>
              <w:t>СалтыковаЩедрина</w:t>
            </w:r>
            <w:proofErr w:type="spellEnd"/>
            <w:r w:rsidRPr="00EF2BC8">
              <w:rPr>
                <w:rFonts w:ascii="Times New Roman" w:hAnsi="Times New Roman" w:cs="Times New Roman"/>
              </w:rPr>
              <w:t>, д. 121</w:t>
            </w:r>
          </w:p>
        </w:tc>
        <w:tc>
          <w:tcPr>
            <w:tcW w:w="1417" w:type="dxa"/>
          </w:tcPr>
          <w:p w:rsidR="00E36D03" w:rsidRPr="00EF2BC8" w:rsidRDefault="00E36D03" w:rsidP="00595E81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lastRenderedPageBreak/>
              <w:t xml:space="preserve">uslugi@40.ka </w:t>
            </w:r>
            <w:proofErr w:type="spellStart"/>
            <w:r w:rsidRPr="00EF2BC8">
              <w:rPr>
                <w:rFonts w:ascii="Times New Roman" w:hAnsi="Times New Roman" w:cs="Times New Roman"/>
              </w:rPr>
              <w:t>dastr.ru</w:t>
            </w:r>
            <w:proofErr w:type="spellEnd"/>
          </w:p>
        </w:tc>
        <w:tc>
          <w:tcPr>
            <w:tcW w:w="1134" w:type="dxa"/>
          </w:tcPr>
          <w:p w:rsidR="00E36D03" w:rsidRPr="00EF2BC8" w:rsidRDefault="00E36D03" w:rsidP="00E36D03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+7 (4842) 22-35-91 </w:t>
            </w:r>
            <w:r w:rsidRPr="00EF2BC8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 w:rsidRPr="00EF2BC8">
              <w:rPr>
                <w:rFonts w:ascii="Times New Roman" w:hAnsi="Times New Roman" w:cs="Times New Roman"/>
              </w:rPr>
              <w:t>доб</w:t>
            </w:r>
            <w:proofErr w:type="spellEnd"/>
            <w:r w:rsidRPr="00EF2BC8">
              <w:rPr>
                <w:rFonts w:ascii="Times New Roman" w:hAnsi="Times New Roman" w:cs="Times New Roman"/>
              </w:rPr>
              <w:t>. 2145, 2143)</w:t>
            </w:r>
          </w:p>
        </w:tc>
      </w:tr>
    </w:tbl>
    <w:p w:rsidR="00E36D03" w:rsidRPr="00EF2BC8" w:rsidRDefault="00E36D03" w:rsidP="00EF2B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F2BC8">
        <w:rPr>
          <w:rFonts w:ascii="Times New Roman" w:hAnsi="Times New Roman" w:cs="Times New Roman"/>
        </w:rPr>
        <w:lastRenderedPageBreak/>
        <w:t>адрес электронной почты: uslugi@40.kadastr.ru номер контактного телефона: +7 (4842) 22-35-91 (</w:t>
      </w:r>
      <w:proofErr w:type="spellStart"/>
      <w:r w:rsidRPr="00EF2BC8">
        <w:rPr>
          <w:rFonts w:ascii="Times New Roman" w:hAnsi="Times New Roman" w:cs="Times New Roman"/>
        </w:rPr>
        <w:t>доб</w:t>
      </w:r>
      <w:proofErr w:type="spellEnd"/>
      <w:r w:rsidRPr="00EF2BC8">
        <w:rPr>
          <w:rFonts w:ascii="Times New Roman" w:hAnsi="Times New Roman" w:cs="Times New Roman"/>
        </w:rPr>
        <w:t xml:space="preserve">. 2145, 2143) </w:t>
      </w:r>
    </w:p>
    <w:p w:rsidR="00E36D03" w:rsidRPr="00EF2BC8" w:rsidRDefault="00E36D03" w:rsidP="00EF2B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F2BC8">
        <w:rPr>
          <w:rFonts w:ascii="Times New Roman" w:hAnsi="Times New Roman" w:cs="Times New Roman"/>
        </w:rPr>
        <w:t xml:space="preserve">2. </w:t>
      </w:r>
      <w:proofErr w:type="gramStart"/>
      <w:r w:rsidRPr="00EF2BC8">
        <w:rPr>
          <w:rFonts w:ascii="Times New Roman" w:hAnsi="Times New Roman" w:cs="Times New Roman"/>
        </w:rPr>
        <w:t>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</w:t>
      </w:r>
      <w:proofErr w:type="gramEnd"/>
      <w:r w:rsidRPr="00EF2BC8">
        <w:rPr>
          <w:rFonts w:ascii="Times New Roman" w:hAnsi="Times New Roman" w:cs="Times New Roman"/>
        </w:rPr>
        <w:t xml:space="preserve">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(филиал ППК «</w:t>
      </w:r>
      <w:proofErr w:type="spellStart"/>
      <w:r w:rsidRPr="00EF2BC8">
        <w:rPr>
          <w:rFonts w:ascii="Times New Roman" w:hAnsi="Times New Roman" w:cs="Times New Roman"/>
        </w:rPr>
        <w:t>Роскадастр</w:t>
      </w:r>
      <w:proofErr w:type="spellEnd"/>
      <w:r w:rsidRPr="00EF2BC8">
        <w:rPr>
          <w:rFonts w:ascii="Times New Roman" w:hAnsi="Times New Roman" w:cs="Times New Roman"/>
        </w:rPr>
        <w:t xml:space="preserve">» по </w:t>
      </w:r>
      <w:proofErr w:type="spellStart"/>
      <w:proofErr w:type="gramStart"/>
      <w:r w:rsidRPr="00EF2BC8">
        <w:rPr>
          <w:rFonts w:ascii="Times New Roman" w:hAnsi="Times New Roman" w:cs="Times New Roman"/>
        </w:rPr>
        <w:t>по</w:t>
      </w:r>
      <w:proofErr w:type="spellEnd"/>
      <w:proofErr w:type="gramEnd"/>
      <w:r w:rsidRPr="00EF2BC8">
        <w:rPr>
          <w:rFonts w:ascii="Times New Roman" w:hAnsi="Times New Roman" w:cs="Times New Roman"/>
        </w:rPr>
        <w:t xml:space="preserve"> Калужской области, расположенный по адресу: 248002, г. Калуга, ул. Салтыкова-Щедрина, д.121)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 </w:t>
      </w:r>
    </w:p>
    <w:p w:rsidR="00E36D03" w:rsidRPr="00EF2BC8" w:rsidRDefault="00E36D03" w:rsidP="00EF2B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F2BC8">
        <w:rPr>
          <w:rFonts w:ascii="Times New Roman" w:hAnsi="Times New Roman" w:cs="Times New Roman"/>
        </w:rPr>
        <w:t xml:space="preserve">3. </w:t>
      </w:r>
      <w:proofErr w:type="gramStart"/>
      <w:r w:rsidRPr="00EF2BC8">
        <w:rPr>
          <w:rFonts w:ascii="Times New Roman" w:hAnsi="Times New Roman" w:cs="Times New Roman"/>
        </w:rPr>
        <w:t>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(размещено на официальном сайте филиала ППК «</w:t>
      </w:r>
      <w:proofErr w:type="spellStart"/>
      <w:r w:rsidRPr="00EF2BC8">
        <w:rPr>
          <w:rFonts w:ascii="Times New Roman" w:hAnsi="Times New Roman" w:cs="Times New Roman"/>
        </w:rPr>
        <w:t>Роскадастр</w:t>
      </w:r>
      <w:proofErr w:type="spellEnd"/>
      <w:r w:rsidRPr="00EF2BC8">
        <w:rPr>
          <w:rFonts w:ascii="Times New Roman" w:hAnsi="Times New Roman" w:cs="Times New Roman"/>
        </w:rPr>
        <w:t>» по Калужской области: в сети «Интернет» по адресу: https://kadastr.ru/)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</w:t>
      </w:r>
      <w:proofErr w:type="gramEnd"/>
      <w:r w:rsidRPr="00EF2BC8">
        <w:rPr>
          <w:rFonts w:ascii="Times New Roman" w:hAnsi="Times New Roman" w:cs="Times New Roman"/>
        </w:rPr>
        <w:t xml:space="preserve"> </w:t>
      </w:r>
      <w:proofErr w:type="gramStart"/>
      <w:r w:rsidRPr="00EF2BC8">
        <w:rPr>
          <w:rFonts w:ascii="Times New Roman" w:hAnsi="Times New Roman" w:cs="Times New Roman"/>
        </w:rPr>
        <w:t>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</w:t>
      </w:r>
      <w:proofErr w:type="gramEnd"/>
      <w:r w:rsidRPr="00EF2BC8">
        <w:rPr>
          <w:rFonts w:ascii="Times New Roman" w:hAnsi="Times New Roman" w:cs="Times New Roman"/>
        </w:rPr>
        <w:t xml:space="preserve">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E36D03" w:rsidRPr="00EF2BC8" w:rsidRDefault="00E36D03" w:rsidP="00EF2B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F2BC8">
        <w:rPr>
          <w:rFonts w:ascii="Times New Roman" w:hAnsi="Times New Roman" w:cs="Times New Roman"/>
        </w:rPr>
        <w:t xml:space="preserve"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 </w:t>
      </w:r>
    </w:p>
    <w:p w:rsidR="00E36D03" w:rsidRPr="00EF2BC8" w:rsidRDefault="00E36D03" w:rsidP="00EF2B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F2BC8">
        <w:rPr>
          <w:rFonts w:ascii="Times New Roman" w:hAnsi="Times New Roman" w:cs="Times New Roman"/>
        </w:rPr>
        <w:t>5. График выполнения комплексных кадастровых работ:</w:t>
      </w:r>
    </w:p>
    <w:tbl>
      <w:tblPr>
        <w:tblStyle w:val="a4"/>
        <w:tblW w:w="0" w:type="auto"/>
        <w:tblLook w:val="04A0"/>
      </w:tblPr>
      <w:tblGrid>
        <w:gridCol w:w="512"/>
        <w:gridCol w:w="1532"/>
        <w:gridCol w:w="4275"/>
        <w:gridCol w:w="3819"/>
      </w:tblGrid>
      <w:tr w:rsidR="00EF2BC8" w:rsidRPr="00EF2BC8" w:rsidTr="000458A3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807" w:type="dxa"/>
            <w:gridSpan w:val="2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Место выполнения комплексных кадастровых работ</w:t>
            </w:r>
          </w:p>
        </w:tc>
        <w:tc>
          <w:tcPr>
            <w:tcW w:w="3819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Время выполнения комплексных кадастровых работ</w:t>
            </w: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40:13:030427</w:t>
            </w:r>
          </w:p>
        </w:tc>
        <w:tc>
          <w:tcPr>
            <w:tcW w:w="4275" w:type="dxa"/>
          </w:tcPr>
          <w:p w:rsidR="00EF2BC8" w:rsidRPr="00EF2BC8" w:rsidRDefault="00EF2BC8" w:rsidP="00772E06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  <w:tc>
          <w:tcPr>
            <w:tcW w:w="3819" w:type="dxa"/>
            <w:vMerge w:val="restart"/>
          </w:tcPr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</w:p>
          <w:p w:rsidR="00EF2BC8" w:rsidRPr="00EF2BC8" w:rsidRDefault="00EF2BC8" w:rsidP="00EF2BC8">
            <w:pPr>
              <w:jc w:val="center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В будние дни с 31.01.2025 по 31.12.2025 с 8.30 до 17.30</w:t>
            </w: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40:13:030428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40:13:030523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40:13:030524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40:13:030525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</w:t>
            </w:r>
            <w:r w:rsidRPr="00EF2BC8">
              <w:rPr>
                <w:rFonts w:ascii="Times New Roman" w:hAnsi="Times New Roman" w:cs="Times New Roman"/>
              </w:rPr>
              <w:lastRenderedPageBreak/>
              <w:t>область, Муниципальный район Малоярославецкий, МО ГП "Город Малоярославец", город Малоярославец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40:13:030526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40:13:030527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40:13:030528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40:13:030905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40:13:030909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40:13:031014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40:13:031016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40:13:031018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40:13:031104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40:13:031106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40:13:032001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ГП "Город Малоярославец", город Малоярославец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40:13:040201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Коллонтай",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Потресово</w:t>
            </w:r>
            <w:proofErr w:type="spellEnd"/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40:13:040204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Коллонтай",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Потресово</w:t>
            </w:r>
            <w:proofErr w:type="spellEnd"/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40:13:040216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</w:t>
            </w:r>
            <w:r w:rsidRPr="00EF2BC8">
              <w:rPr>
                <w:rFonts w:ascii="Times New Roman" w:hAnsi="Times New Roman" w:cs="Times New Roman"/>
              </w:rPr>
              <w:lastRenderedPageBreak/>
              <w:t xml:space="preserve">область, Муниципальный район Малоярославецкий, МО СП "Село Коллонтай",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Анисимово</w:t>
            </w:r>
            <w:proofErr w:type="spellEnd"/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40:13:040401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tabs>
                <w:tab w:val="left" w:pos="924"/>
              </w:tabs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СП "Село Коллонтай", деревня Шемякино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tabs>
                <w:tab w:val="left" w:pos="924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40:13:070204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Максимовка</w:t>
            </w:r>
            <w:proofErr w:type="spellEnd"/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40:13:070205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Максимовка</w:t>
            </w:r>
            <w:proofErr w:type="spellEnd"/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40:13:070501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>", деревня Афанасово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40:13:070510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>", деревня Афанасово, территория СНТ «Соловьиная роща»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40:13:070704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Кашурино</w:t>
            </w:r>
            <w:proofErr w:type="spellEnd"/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40:13:070206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Максимовка</w:t>
            </w:r>
            <w:proofErr w:type="spellEnd"/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40:13:070606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Семынино</w:t>
            </w:r>
            <w:proofErr w:type="spellEnd"/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40:13:070511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>", деревня Афанасово, территория СНТ «Соловьиная роща»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40:13:070903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", 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40:13:070905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", 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40:13:040208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"Село Коллонтай",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Потресово</w:t>
            </w:r>
            <w:proofErr w:type="spellEnd"/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40:13:070512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«"Село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Головтеево</w:t>
            </w:r>
            <w:proofErr w:type="spellEnd"/>
            <w:r w:rsidRPr="00EF2BC8">
              <w:rPr>
                <w:rFonts w:ascii="Times New Roman" w:hAnsi="Times New Roman" w:cs="Times New Roman"/>
              </w:rPr>
              <w:t xml:space="preserve">», деревня Афанасово, </w:t>
            </w:r>
            <w:r w:rsidRPr="00EF2BC8">
              <w:rPr>
                <w:rFonts w:ascii="Times New Roman" w:hAnsi="Times New Roman" w:cs="Times New Roman"/>
              </w:rPr>
              <w:lastRenderedPageBreak/>
              <w:t>территория СНТ «</w:t>
            </w:r>
            <w:proofErr w:type="spellStart"/>
            <w:r w:rsidRPr="00EF2BC8">
              <w:rPr>
                <w:rFonts w:ascii="Times New Roman" w:hAnsi="Times New Roman" w:cs="Times New Roman"/>
              </w:rPr>
              <w:t>Локня</w:t>
            </w:r>
            <w:proofErr w:type="spellEnd"/>
            <w:r w:rsidRPr="00EF2BC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40:13:100501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СП «Деревня Березовка», деревня Сущево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F2BC8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40:13:100503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«Деревня Березовка»,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Кириллово</w:t>
            </w:r>
            <w:proofErr w:type="spellEnd"/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40:13:100604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«Деревня Березовка»,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Савиново</w:t>
            </w:r>
            <w:proofErr w:type="spellEnd"/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40:13:100606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СП «Деревня Березовка», деревня Ивановка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40:13:130203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СП «Село Недельное», деревня Поречье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40:13:130207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СП «Село Недельное», деревня Поречье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40:13:130309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«Село Недельное»,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Дурноклин</w:t>
            </w:r>
            <w:proofErr w:type="spellEnd"/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40:13:130503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Российская Федерация, Калужская область, Муниципальный район Малоярославецкий, МО СП «Село Недельное», деревня Никольское</w:t>
            </w:r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F2BC8" w:rsidRPr="00EF2BC8" w:rsidTr="00EF2BC8">
        <w:tc>
          <w:tcPr>
            <w:tcW w:w="51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532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>40:13:130605</w:t>
            </w:r>
          </w:p>
        </w:tc>
        <w:tc>
          <w:tcPr>
            <w:tcW w:w="4275" w:type="dxa"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  <w:r w:rsidRPr="00EF2BC8">
              <w:rPr>
                <w:rFonts w:ascii="Times New Roman" w:hAnsi="Times New Roman" w:cs="Times New Roman"/>
              </w:rPr>
              <w:t xml:space="preserve">Российская Федерация, Калужская область, Муниципальный район Малоярославецкий, МО СП «Село Недельное», деревня </w:t>
            </w:r>
            <w:proofErr w:type="spellStart"/>
            <w:r w:rsidRPr="00EF2BC8">
              <w:rPr>
                <w:rFonts w:ascii="Times New Roman" w:hAnsi="Times New Roman" w:cs="Times New Roman"/>
              </w:rPr>
              <w:t>Казариново</w:t>
            </w:r>
            <w:proofErr w:type="spellEnd"/>
          </w:p>
        </w:tc>
        <w:tc>
          <w:tcPr>
            <w:tcW w:w="3819" w:type="dxa"/>
            <w:vMerge/>
          </w:tcPr>
          <w:p w:rsidR="00EF2BC8" w:rsidRPr="00EF2BC8" w:rsidRDefault="00EF2BC8" w:rsidP="00E91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36D03" w:rsidRDefault="00E36D03" w:rsidP="00595E81">
      <w:pPr>
        <w:jc w:val="both"/>
      </w:pPr>
    </w:p>
    <w:p w:rsidR="00EF2BC8" w:rsidRPr="00EF2BC8" w:rsidRDefault="00EF2BC8" w:rsidP="00EF2B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2BC8">
        <w:rPr>
          <w:rFonts w:ascii="Times New Roman" w:hAnsi="Times New Roman" w:cs="Times New Roman"/>
        </w:rPr>
        <w:t>Директор филиала ППК «</w:t>
      </w:r>
      <w:proofErr w:type="spellStart"/>
      <w:r w:rsidRPr="00EF2BC8">
        <w:rPr>
          <w:rFonts w:ascii="Times New Roman" w:hAnsi="Times New Roman" w:cs="Times New Roman"/>
        </w:rPr>
        <w:t>Роскадастр</w:t>
      </w:r>
      <w:proofErr w:type="spellEnd"/>
      <w:r w:rsidRPr="00EF2BC8">
        <w:rPr>
          <w:rFonts w:ascii="Times New Roman" w:hAnsi="Times New Roman" w:cs="Times New Roman"/>
        </w:rPr>
        <w:t xml:space="preserve">» </w:t>
      </w:r>
    </w:p>
    <w:p w:rsidR="00595E81" w:rsidRPr="00EF2BC8" w:rsidRDefault="00EF2BC8" w:rsidP="00EF2B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BC8">
        <w:rPr>
          <w:rFonts w:ascii="Times New Roman" w:hAnsi="Times New Roman" w:cs="Times New Roman"/>
        </w:rPr>
        <w:t xml:space="preserve">по Калужской области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EF2BC8">
        <w:rPr>
          <w:rFonts w:ascii="Times New Roman" w:hAnsi="Times New Roman" w:cs="Times New Roman"/>
        </w:rPr>
        <w:t>Игнатьев М. В.</w:t>
      </w:r>
    </w:p>
    <w:sectPr w:rsidR="00595E81" w:rsidRPr="00EF2BC8" w:rsidSect="00595E8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95E81"/>
    <w:rsid w:val="001B4159"/>
    <w:rsid w:val="002D7FB8"/>
    <w:rsid w:val="00595E81"/>
    <w:rsid w:val="00E36D03"/>
    <w:rsid w:val="00E61FC0"/>
    <w:rsid w:val="00EF2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F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E81"/>
    <w:pPr>
      <w:ind w:left="720"/>
      <w:contextualSpacing/>
    </w:pPr>
  </w:style>
  <w:style w:type="table" w:styleId="a4">
    <w:name w:val="Table Grid"/>
    <w:basedOn w:val="a1"/>
    <w:uiPriority w:val="59"/>
    <w:rsid w:val="00595E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BCA0F-898E-4EBD-8E9F-F71901213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2467</Words>
  <Characters>14065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2025-02-27T09:36:00Z</dcterms:created>
  <dcterms:modified xsi:type="dcterms:W3CDTF">2025-02-27T11:27:00Z</dcterms:modified>
</cp:coreProperties>
</file>