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AD" w:rsidRDefault="00F163AD" w:rsidP="00F163AD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3410" cy="902970"/>
            <wp:effectExtent l="19050" t="0" r="0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3AD" w:rsidRPr="003C4975" w:rsidRDefault="00F163AD" w:rsidP="00F163AD">
      <w:pPr>
        <w:pStyle w:val="a7"/>
        <w:rPr>
          <w:sz w:val="28"/>
          <w:szCs w:val="28"/>
        </w:rPr>
      </w:pPr>
    </w:p>
    <w:p w:rsidR="00F163AD" w:rsidRPr="003C4975" w:rsidRDefault="00F163AD" w:rsidP="00F163AD">
      <w:pPr>
        <w:pStyle w:val="a7"/>
        <w:spacing w:after="120"/>
        <w:rPr>
          <w:sz w:val="28"/>
          <w:szCs w:val="28"/>
        </w:rPr>
      </w:pPr>
      <w:r w:rsidRPr="003C4975">
        <w:rPr>
          <w:sz w:val="28"/>
          <w:szCs w:val="28"/>
        </w:rPr>
        <w:t>КАЛУЖСКАЯ</w:t>
      </w:r>
      <w:r w:rsidR="0042413D" w:rsidRPr="003C4975">
        <w:rPr>
          <w:sz w:val="28"/>
          <w:szCs w:val="28"/>
        </w:rPr>
        <w:t xml:space="preserve"> </w:t>
      </w:r>
      <w:r w:rsidRPr="003C4975">
        <w:rPr>
          <w:sz w:val="28"/>
          <w:szCs w:val="28"/>
        </w:rPr>
        <w:t>ОБЛАСТЬ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МАЛОЯРОСЛАВЕЦКАЯ</w:t>
      </w:r>
      <w:r w:rsidR="0042413D" w:rsidRPr="003C4975">
        <w:rPr>
          <w:b/>
          <w:sz w:val="28"/>
          <w:szCs w:val="28"/>
        </w:rPr>
        <w:t xml:space="preserve"> </w:t>
      </w:r>
      <w:r w:rsidRPr="003C4975">
        <w:rPr>
          <w:b/>
          <w:sz w:val="28"/>
          <w:szCs w:val="28"/>
        </w:rPr>
        <w:t xml:space="preserve">РАЙОННАЯ АДМИНИСТРАЦИЯ 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МУНИЦИПАЛЬНОГО РАЙОНА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«МАЛОЯРОСЛАВЕЦКИЙ РАЙОН»</w:t>
      </w:r>
    </w:p>
    <w:p w:rsidR="00F163AD" w:rsidRPr="003C4975" w:rsidRDefault="00F163AD" w:rsidP="00F163AD">
      <w:pPr>
        <w:tabs>
          <w:tab w:val="left" w:pos="6506"/>
        </w:tabs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ab/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ПОСТАНОВЛЕНИЕ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</w:p>
    <w:p w:rsidR="00F163AD" w:rsidRPr="003C4975" w:rsidRDefault="00965DBE" w:rsidP="00F163A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«13»  05  </w:t>
      </w:r>
      <w:r w:rsidR="00F163AD" w:rsidRPr="003C4975">
        <w:rPr>
          <w:b/>
          <w:sz w:val="28"/>
          <w:szCs w:val="28"/>
        </w:rPr>
        <w:t>202</w:t>
      </w:r>
      <w:r w:rsidR="00AD23EE" w:rsidRPr="003C4975">
        <w:rPr>
          <w:b/>
          <w:sz w:val="28"/>
          <w:szCs w:val="28"/>
        </w:rPr>
        <w:t>5</w:t>
      </w:r>
      <w:r w:rsidR="00F163AD" w:rsidRPr="003C4975">
        <w:rPr>
          <w:b/>
          <w:sz w:val="28"/>
          <w:szCs w:val="28"/>
        </w:rPr>
        <w:t xml:space="preserve"> г. </w:t>
      </w:r>
      <w:r w:rsidR="00F163AD" w:rsidRPr="003C4975">
        <w:rPr>
          <w:b/>
          <w:sz w:val="28"/>
          <w:szCs w:val="28"/>
        </w:rPr>
        <w:tab/>
      </w:r>
      <w:r w:rsidR="00F163AD" w:rsidRPr="003C497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 w:rsidR="00F163AD" w:rsidRPr="003C4975">
        <w:rPr>
          <w:b/>
          <w:sz w:val="28"/>
          <w:szCs w:val="28"/>
        </w:rPr>
        <w:t>г. Малоярославец</w:t>
      </w:r>
      <w:r w:rsidR="00F163AD" w:rsidRPr="003C4975">
        <w:rPr>
          <w:b/>
          <w:sz w:val="28"/>
          <w:szCs w:val="28"/>
        </w:rPr>
        <w:tab/>
      </w:r>
      <w:r w:rsidR="00F163AD" w:rsidRPr="003C4975">
        <w:rPr>
          <w:b/>
          <w:sz w:val="28"/>
          <w:szCs w:val="28"/>
        </w:rPr>
        <w:tab/>
      </w:r>
      <w:r w:rsidR="003C4975">
        <w:rPr>
          <w:b/>
          <w:sz w:val="28"/>
          <w:szCs w:val="28"/>
        </w:rPr>
        <w:t xml:space="preserve">          </w:t>
      </w:r>
      <w:r w:rsidR="00F163AD" w:rsidRPr="003C4975">
        <w:rPr>
          <w:b/>
          <w:sz w:val="28"/>
          <w:szCs w:val="28"/>
        </w:rPr>
        <w:t xml:space="preserve">             №</w:t>
      </w:r>
      <w:r>
        <w:rPr>
          <w:b/>
          <w:sz w:val="28"/>
          <w:szCs w:val="28"/>
        </w:rPr>
        <w:t>586</w:t>
      </w:r>
    </w:p>
    <w:p w:rsidR="00F163AD" w:rsidRPr="003C4975" w:rsidRDefault="00F163AD" w:rsidP="00F163AD">
      <w:pPr>
        <w:pStyle w:val="ConsPlusTitle"/>
        <w:rPr>
          <w:rFonts w:ascii="Times New Roman" w:hAnsi="Times New Roman" w:cs="Times New Roman"/>
          <w:bCs w:val="0"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F163AD" w:rsidRPr="003C4975" w:rsidTr="003A0F44">
        <w:trPr>
          <w:trHeight w:val="385"/>
        </w:trPr>
        <w:tc>
          <w:tcPr>
            <w:tcW w:w="5920" w:type="dxa"/>
          </w:tcPr>
          <w:p w:rsidR="00F163AD" w:rsidRPr="003C4975" w:rsidRDefault="00F163AD" w:rsidP="003A0F44">
            <w:pPr>
              <w:jc w:val="both"/>
              <w:rPr>
                <w:b/>
                <w:sz w:val="28"/>
                <w:szCs w:val="28"/>
              </w:rPr>
            </w:pPr>
            <w:r w:rsidRPr="003C4975">
              <w:rPr>
                <w:b/>
                <w:sz w:val="28"/>
                <w:szCs w:val="28"/>
              </w:rPr>
              <w:t xml:space="preserve">Об установлении публичного сервитута </w:t>
            </w:r>
          </w:p>
        </w:tc>
      </w:tr>
    </w:tbl>
    <w:p w:rsidR="00F163AD" w:rsidRPr="003C4975" w:rsidRDefault="00F163AD" w:rsidP="0042413D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3C4975">
        <w:rPr>
          <w:sz w:val="28"/>
          <w:szCs w:val="28"/>
        </w:rPr>
        <w:t xml:space="preserve">В соответствии со статьей 23, главой </w:t>
      </w:r>
      <w:r w:rsidRPr="003C4975">
        <w:rPr>
          <w:sz w:val="28"/>
          <w:szCs w:val="28"/>
          <w:lang w:val="en-US"/>
        </w:rPr>
        <w:t>V</w:t>
      </w:r>
      <w:r w:rsidRPr="003C4975">
        <w:rPr>
          <w:sz w:val="28"/>
          <w:szCs w:val="28"/>
        </w:rPr>
        <w:t xml:space="preserve">.7 Земельного кодекса Российской Федерации, постановлением Правительства Российской Федерации от </w:t>
      </w:r>
      <w:r w:rsidR="0057167A" w:rsidRPr="003C4975">
        <w:rPr>
          <w:sz w:val="28"/>
          <w:szCs w:val="28"/>
        </w:rPr>
        <w:t>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</w:t>
      </w:r>
      <w:proofErr w:type="gramEnd"/>
      <w:r w:rsidR="0057167A" w:rsidRPr="003C4975">
        <w:rPr>
          <w:sz w:val="28"/>
          <w:szCs w:val="28"/>
        </w:rPr>
        <w:t xml:space="preserve">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</w:t>
      </w:r>
      <w:r w:rsidRPr="003C4975">
        <w:rPr>
          <w:sz w:val="28"/>
          <w:szCs w:val="28"/>
        </w:rPr>
        <w:t xml:space="preserve">», рассмотрев ходатайство об установлении публичного сервитута </w:t>
      </w:r>
      <w:r w:rsidR="00FE1340" w:rsidRPr="003C4975">
        <w:rPr>
          <w:sz w:val="28"/>
          <w:szCs w:val="28"/>
        </w:rPr>
        <w:t>общества с ограниченной ответственностью</w:t>
      </w:r>
      <w:r w:rsidRPr="003C4975">
        <w:rPr>
          <w:sz w:val="28"/>
          <w:szCs w:val="28"/>
        </w:rPr>
        <w:t xml:space="preserve"> «Газпром </w:t>
      </w:r>
      <w:r w:rsidR="00FE1340" w:rsidRPr="003C4975">
        <w:rPr>
          <w:sz w:val="28"/>
          <w:szCs w:val="28"/>
        </w:rPr>
        <w:t>газификация</w:t>
      </w:r>
      <w:r w:rsidR="002B6A5B" w:rsidRPr="003C4975">
        <w:rPr>
          <w:sz w:val="28"/>
          <w:szCs w:val="28"/>
        </w:rPr>
        <w:t>»</w:t>
      </w:r>
      <w:r w:rsidRPr="003C4975">
        <w:rPr>
          <w:sz w:val="28"/>
          <w:szCs w:val="28"/>
        </w:rPr>
        <w:t xml:space="preserve"> </w:t>
      </w:r>
      <w:r w:rsidR="00FE1340" w:rsidRPr="003C4975">
        <w:rPr>
          <w:sz w:val="28"/>
          <w:szCs w:val="28"/>
        </w:rPr>
        <w:t>(далее – ОО</w:t>
      </w:r>
      <w:r w:rsidRPr="003C4975">
        <w:rPr>
          <w:sz w:val="28"/>
          <w:szCs w:val="28"/>
        </w:rPr>
        <w:t>О «</w:t>
      </w:r>
      <w:r w:rsidR="002B6A5B" w:rsidRPr="003C4975">
        <w:rPr>
          <w:sz w:val="28"/>
          <w:szCs w:val="28"/>
        </w:rPr>
        <w:t xml:space="preserve">Газпром </w:t>
      </w:r>
      <w:r w:rsidR="00FE1340" w:rsidRPr="003C4975">
        <w:rPr>
          <w:sz w:val="28"/>
          <w:szCs w:val="28"/>
        </w:rPr>
        <w:t>газификация</w:t>
      </w:r>
      <w:r w:rsidRPr="003C4975">
        <w:rPr>
          <w:sz w:val="28"/>
          <w:szCs w:val="28"/>
        </w:rPr>
        <w:t xml:space="preserve">»), </w:t>
      </w:r>
    </w:p>
    <w:p w:rsidR="00F163AD" w:rsidRPr="00EA4CC0" w:rsidRDefault="00F163AD" w:rsidP="00F163AD">
      <w:pPr>
        <w:pStyle w:val="a3"/>
        <w:ind w:firstLine="708"/>
        <w:rPr>
          <w:sz w:val="26"/>
          <w:szCs w:val="26"/>
        </w:rPr>
      </w:pPr>
    </w:p>
    <w:p w:rsidR="00F163AD" w:rsidRPr="003C4975" w:rsidRDefault="00F163AD" w:rsidP="00F163AD">
      <w:pPr>
        <w:pStyle w:val="a3"/>
        <w:ind w:left="708"/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ПОСТАНОВЛЯЮ:</w:t>
      </w:r>
    </w:p>
    <w:p w:rsidR="00F163AD" w:rsidRPr="003C4975" w:rsidRDefault="00F163AD" w:rsidP="00F163AD">
      <w:pPr>
        <w:pStyle w:val="a3"/>
        <w:ind w:firstLine="708"/>
        <w:rPr>
          <w:sz w:val="28"/>
          <w:szCs w:val="28"/>
        </w:rPr>
      </w:pPr>
    </w:p>
    <w:p w:rsidR="00F163AD" w:rsidRPr="003C4975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1. Установить публичный сервитут в целях </w:t>
      </w:r>
      <w:r w:rsidR="006056A3" w:rsidRPr="003C4975">
        <w:rPr>
          <w:sz w:val="28"/>
          <w:szCs w:val="28"/>
        </w:rPr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инженерного сооружения </w:t>
      </w:r>
      <w:r w:rsidR="000D2F08" w:rsidRPr="003C4975">
        <w:rPr>
          <w:sz w:val="28"/>
          <w:szCs w:val="28"/>
        </w:rPr>
        <w:t>регионального значения</w:t>
      </w:r>
      <w:r w:rsidRPr="003C4975">
        <w:rPr>
          <w:sz w:val="28"/>
          <w:szCs w:val="28"/>
        </w:rPr>
        <w:t xml:space="preserve"> «</w:t>
      </w:r>
      <w:r w:rsidR="000D2F08" w:rsidRPr="003C4975">
        <w:rPr>
          <w:sz w:val="28"/>
          <w:szCs w:val="28"/>
        </w:rPr>
        <w:t xml:space="preserve">Газопровод межпоселковый к дер. </w:t>
      </w:r>
      <w:proofErr w:type="spellStart"/>
      <w:r w:rsidR="00291D25" w:rsidRPr="003C4975">
        <w:rPr>
          <w:sz w:val="28"/>
          <w:szCs w:val="28"/>
        </w:rPr>
        <w:t>Меньшовка</w:t>
      </w:r>
      <w:proofErr w:type="spellEnd"/>
      <w:r w:rsidR="000D2F08" w:rsidRPr="003C4975">
        <w:rPr>
          <w:sz w:val="28"/>
          <w:szCs w:val="28"/>
        </w:rPr>
        <w:t xml:space="preserve"> Малоярославецкого района Калужской области</w:t>
      </w:r>
      <w:r w:rsidRPr="003C4975">
        <w:rPr>
          <w:sz w:val="28"/>
          <w:szCs w:val="28"/>
        </w:rPr>
        <w:t>» на следующие земельные участки с кадастровыми номерами: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8"/>
        <w:gridCol w:w="9886"/>
      </w:tblGrid>
      <w:tr w:rsidR="003A0F44" w:rsidRPr="003C4975" w:rsidTr="003A0F44">
        <w:tc>
          <w:tcPr>
            <w:tcW w:w="428" w:type="dxa"/>
            <w:vAlign w:val="center"/>
          </w:tcPr>
          <w:p w:rsidR="003A0F44" w:rsidRPr="003C4975" w:rsidRDefault="00F163AD" w:rsidP="003A0F44">
            <w:pPr>
              <w:tabs>
                <w:tab w:val="left" w:pos="142"/>
              </w:tabs>
              <w:rPr>
                <w:b/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 xml:space="preserve"> </w:t>
            </w:r>
            <w:r w:rsidR="003A0F44" w:rsidRPr="003C497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886" w:type="dxa"/>
            <w:vAlign w:val="center"/>
          </w:tcPr>
          <w:p w:rsidR="003A0F44" w:rsidRPr="003C4975" w:rsidRDefault="003A0F44" w:rsidP="003A0F44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 w:rsidRPr="003C4975">
              <w:rPr>
                <w:b/>
                <w:sz w:val="28"/>
                <w:szCs w:val="28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</w:tr>
      <w:tr w:rsidR="00DB634B" w:rsidRPr="003C4975" w:rsidTr="003A0F44">
        <w:tc>
          <w:tcPr>
            <w:tcW w:w="428" w:type="dxa"/>
          </w:tcPr>
          <w:p w:rsidR="00DB634B" w:rsidRPr="003C4975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1</w:t>
            </w:r>
          </w:p>
        </w:tc>
        <w:tc>
          <w:tcPr>
            <w:tcW w:w="9886" w:type="dxa"/>
          </w:tcPr>
          <w:p w:rsidR="00DB634B" w:rsidRPr="003C4975" w:rsidRDefault="00D1594C" w:rsidP="00291D2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40:</w:t>
            </w:r>
            <w:r w:rsidR="000D2F08" w:rsidRPr="003C4975">
              <w:rPr>
                <w:sz w:val="28"/>
                <w:szCs w:val="28"/>
              </w:rPr>
              <w:t>13</w:t>
            </w:r>
            <w:r w:rsidRPr="003C4975">
              <w:rPr>
                <w:sz w:val="28"/>
                <w:szCs w:val="28"/>
              </w:rPr>
              <w:t>:000000:</w:t>
            </w:r>
            <w:r w:rsidR="00291D25" w:rsidRPr="003C4975">
              <w:rPr>
                <w:sz w:val="28"/>
                <w:szCs w:val="28"/>
              </w:rPr>
              <w:t>645</w:t>
            </w:r>
          </w:p>
        </w:tc>
      </w:tr>
      <w:tr w:rsidR="00DB634B" w:rsidRPr="003C4975" w:rsidTr="003A0F44">
        <w:tc>
          <w:tcPr>
            <w:tcW w:w="428" w:type="dxa"/>
          </w:tcPr>
          <w:p w:rsidR="00DB634B" w:rsidRPr="003C4975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2</w:t>
            </w:r>
          </w:p>
        </w:tc>
        <w:tc>
          <w:tcPr>
            <w:tcW w:w="9886" w:type="dxa"/>
          </w:tcPr>
          <w:p w:rsidR="00DB634B" w:rsidRPr="003C4975" w:rsidRDefault="00D1594C" w:rsidP="00291D2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40:13:</w:t>
            </w:r>
            <w:r w:rsidR="00291D25" w:rsidRPr="003C4975">
              <w:rPr>
                <w:sz w:val="28"/>
                <w:szCs w:val="28"/>
              </w:rPr>
              <w:t>060302</w:t>
            </w:r>
          </w:p>
        </w:tc>
      </w:tr>
      <w:tr w:rsidR="00DB634B" w:rsidRPr="003C4975" w:rsidTr="003A0F44">
        <w:tc>
          <w:tcPr>
            <w:tcW w:w="428" w:type="dxa"/>
          </w:tcPr>
          <w:p w:rsidR="00DB634B" w:rsidRPr="003C4975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3</w:t>
            </w:r>
          </w:p>
        </w:tc>
        <w:tc>
          <w:tcPr>
            <w:tcW w:w="9886" w:type="dxa"/>
          </w:tcPr>
          <w:p w:rsidR="00DB634B" w:rsidRPr="003C4975" w:rsidRDefault="00D1594C" w:rsidP="00291D25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C4975">
              <w:rPr>
                <w:sz w:val="28"/>
                <w:szCs w:val="28"/>
              </w:rPr>
              <w:t>40:13:</w:t>
            </w:r>
            <w:r w:rsidR="00291D25" w:rsidRPr="003C4975">
              <w:rPr>
                <w:sz w:val="28"/>
                <w:szCs w:val="28"/>
              </w:rPr>
              <w:t>060303</w:t>
            </w:r>
          </w:p>
        </w:tc>
      </w:tr>
    </w:tbl>
    <w:p w:rsidR="00F163AD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Определить обладателя публичного сервитута – </w:t>
      </w:r>
      <w:r w:rsidR="00FE1340" w:rsidRPr="003C4975">
        <w:rPr>
          <w:sz w:val="28"/>
          <w:szCs w:val="28"/>
        </w:rPr>
        <w:t>ОО</w:t>
      </w:r>
      <w:r w:rsidRPr="003C4975">
        <w:rPr>
          <w:sz w:val="28"/>
          <w:szCs w:val="28"/>
        </w:rPr>
        <w:t>О «</w:t>
      </w:r>
      <w:r w:rsidR="00FE1340" w:rsidRPr="003C4975">
        <w:rPr>
          <w:sz w:val="28"/>
          <w:szCs w:val="28"/>
        </w:rPr>
        <w:t>Газпром газификация</w:t>
      </w:r>
      <w:r w:rsidRPr="003C4975">
        <w:rPr>
          <w:sz w:val="28"/>
          <w:szCs w:val="28"/>
        </w:rPr>
        <w:t xml:space="preserve">» - ОГРН </w:t>
      </w:r>
      <w:r w:rsidR="00FE1340" w:rsidRPr="003C4975">
        <w:rPr>
          <w:sz w:val="28"/>
          <w:szCs w:val="28"/>
        </w:rPr>
        <w:t>1217800107744</w:t>
      </w:r>
      <w:r w:rsidRPr="003C4975">
        <w:rPr>
          <w:sz w:val="28"/>
          <w:szCs w:val="28"/>
        </w:rPr>
        <w:t xml:space="preserve">, ИНН </w:t>
      </w:r>
      <w:r w:rsidR="004F06F8" w:rsidRPr="003C4975">
        <w:rPr>
          <w:sz w:val="28"/>
          <w:szCs w:val="28"/>
        </w:rPr>
        <w:t>7813655197</w:t>
      </w:r>
      <w:r w:rsidRPr="003C4975">
        <w:rPr>
          <w:sz w:val="28"/>
          <w:szCs w:val="28"/>
        </w:rPr>
        <w:t xml:space="preserve">, адрес (местонахождение): </w:t>
      </w:r>
      <w:r w:rsidR="004F06F8" w:rsidRPr="003C4975">
        <w:rPr>
          <w:sz w:val="28"/>
          <w:szCs w:val="28"/>
        </w:rPr>
        <w:t>194044</w:t>
      </w:r>
      <w:r w:rsidRPr="003C4975">
        <w:rPr>
          <w:sz w:val="28"/>
          <w:szCs w:val="28"/>
        </w:rPr>
        <w:t xml:space="preserve">, г. </w:t>
      </w:r>
      <w:r w:rsidR="004F06F8" w:rsidRPr="003C4975">
        <w:rPr>
          <w:sz w:val="28"/>
          <w:szCs w:val="28"/>
        </w:rPr>
        <w:t>Санкт-</w:t>
      </w:r>
      <w:r w:rsidR="004F06F8" w:rsidRPr="003C4975">
        <w:rPr>
          <w:sz w:val="28"/>
          <w:szCs w:val="28"/>
        </w:rPr>
        <w:lastRenderedPageBreak/>
        <w:t>Петербург</w:t>
      </w:r>
      <w:r w:rsidRPr="003C4975">
        <w:rPr>
          <w:sz w:val="28"/>
          <w:szCs w:val="28"/>
        </w:rPr>
        <w:t>,</w:t>
      </w:r>
      <w:r w:rsidR="00CC4FCB" w:rsidRPr="003C4975">
        <w:rPr>
          <w:sz w:val="28"/>
          <w:szCs w:val="28"/>
        </w:rPr>
        <w:t xml:space="preserve"> </w:t>
      </w:r>
      <w:proofErr w:type="spellStart"/>
      <w:r w:rsidR="00BE1B5F">
        <w:rPr>
          <w:sz w:val="28"/>
          <w:szCs w:val="28"/>
        </w:rPr>
        <w:t>п</w:t>
      </w:r>
      <w:r w:rsidR="004F06F8" w:rsidRPr="003C4975">
        <w:rPr>
          <w:sz w:val="28"/>
          <w:szCs w:val="28"/>
        </w:rPr>
        <w:t>р-кт</w:t>
      </w:r>
      <w:proofErr w:type="spellEnd"/>
      <w:r w:rsidR="004F06F8" w:rsidRPr="003C4975">
        <w:rPr>
          <w:sz w:val="28"/>
          <w:szCs w:val="28"/>
        </w:rPr>
        <w:t xml:space="preserve"> Большой </w:t>
      </w:r>
      <w:proofErr w:type="spellStart"/>
      <w:r w:rsidR="004F06F8" w:rsidRPr="003C4975">
        <w:rPr>
          <w:sz w:val="28"/>
          <w:szCs w:val="28"/>
        </w:rPr>
        <w:t>Сампсониевский</w:t>
      </w:r>
      <w:proofErr w:type="spellEnd"/>
      <w:r w:rsidR="003A0F44" w:rsidRPr="003C4975">
        <w:rPr>
          <w:sz w:val="28"/>
          <w:szCs w:val="28"/>
        </w:rPr>
        <w:t xml:space="preserve">, д. </w:t>
      </w:r>
      <w:r w:rsidR="004F06F8" w:rsidRPr="003C4975">
        <w:rPr>
          <w:sz w:val="28"/>
          <w:szCs w:val="28"/>
        </w:rPr>
        <w:t>60, литера а</w:t>
      </w:r>
      <w:r w:rsidRPr="003C4975">
        <w:rPr>
          <w:sz w:val="28"/>
          <w:szCs w:val="28"/>
        </w:rPr>
        <w:t xml:space="preserve">, адрес электронной почты: </w:t>
      </w:r>
      <w:hyperlink r:id="rId9" w:history="1">
        <w:r w:rsidR="003C4975" w:rsidRPr="003C4975">
          <w:rPr>
            <w:rStyle w:val="aa"/>
            <w:sz w:val="28"/>
            <w:szCs w:val="28"/>
          </w:rPr>
          <w:t>info@eoggazprom.ru</w:t>
        </w:r>
      </w:hyperlink>
      <w:r w:rsidRPr="003C4975">
        <w:rPr>
          <w:sz w:val="28"/>
          <w:szCs w:val="28"/>
        </w:rPr>
        <w:t>.</w:t>
      </w:r>
    </w:p>
    <w:p w:rsidR="00BE1B5F" w:rsidRPr="003C4975" w:rsidRDefault="00BE1B5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BE1B5F">
        <w:rPr>
          <w:sz w:val="28"/>
          <w:szCs w:val="28"/>
        </w:rPr>
        <w:t>Установить публичный сервитут в</w:t>
      </w:r>
      <w:r w:rsidR="00D25F65">
        <w:rPr>
          <w:sz w:val="28"/>
          <w:szCs w:val="28"/>
        </w:rPr>
        <w:t xml:space="preserve"> целях</w:t>
      </w:r>
      <w:r w:rsidRPr="00BE1B5F">
        <w:rPr>
          <w:sz w:val="28"/>
          <w:szCs w:val="28"/>
        </w:rPr>
        <w:t xml:space="preserve"> 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инженерного сооружения регионального значения «Газопровод межпоселковый к дер. </w:t>
      </w:r>
      <w:proofErr w:type="spellStart"/>
      <w:r>
        <w:rPr>
          <w:sz w:val="28"/>
          <w:szCs w:val="28"/>
        </w:rPr>
        <w:t>Меньшовка</w:t>
      </w:r>
      <w:proofErr w:type="spellEnd"/>
      <w:r w:rsidRPr="00BE1B5F">
        <w:rPr>
          <w:sz w:val="28"/>
          <w:szCs w:val="28"/>
        </w:rPr>
        <w:t xml:space="preserve"> Малоярославецкого района Калужской области» на земли лесного фонда с кадастровым номером 40:13:000000:</w:t>
      </w:r>
      <w:r>
        <w:rPr>
          <w:sz w:val="28"/>
          <w:szCs w:val="28"/>
        </w:rPr>
        <w:t>645</w:t>
      </w:r>
      <w:proofErr w:type="gramEnd"/>
    </w:p>
    <w:p w:rsidR="00F163AD" w:rsidRPr="003C4975" w:rsidRDefault="00BE1B5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63AD" w:rsidRPr="003C4975">
        <w:rPr>
          <w:sz w:val="28"/>
          <w:szCs w:val="28"/>
        </w:rPr>
        <w:t xml:space="preserve">. Утвердить границы публичного сервитута, указанного в пункте 1 настоящего постановления, в соответствии с приложением к настоящему постановлению. </w:t>
      </w:r>
    </w:p>
    <w:p w:rsidR="00F163AD" w:rsidRPr="003C4975" w:rsidRDefault="00BE1B5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B6C0A" w:rsidRPr="003C4975">
        <w:rPr>
          <w:sz w:val="28"/>
          <w:szCs w:val="28"/>
        </w:rPr>
        <w:t>.</w:t>
      </w:r>
      <w:r w:rsidR="00F163AD" w:rsidRPr="003C4975">
        <w:rPr>
          <w:sz w:val="28"/>
          <w:szCs w:val="28"/>
        </w:rPr>
        <w:t xml:space="preserve"> Обязать </w:t>
      </w:r>
      <w:r w:rsidR="009A0EE7" w:rsidRPr="003C4975">
        <w:rPr>
          <w:sz w:val="28"/>
          <w:szCs w:val="28"/>
        </w:rPr>
        <w:t>ООО «Газпром газификация»</w:t>
      </w:r>
      <w:r w:rsidR="00F163AD" w:rsidRPr="003C4975">
        <w:rPr>
          <w:sz w:val="28"/>
          <w:szCs w:val="28"/>
        </w:rPr>
        <w:t xml:space="preserve"> привести земли, обремененные публичным сервитутом, в состояние, пригодное для их использования в соответствии с разрешенным использованием, в срок не позднее, чем </w:t>
      </w:r>
      <w:r w:rsidR="00A92C82" w:rsidRPr="003C4975">
        <w:rPr>
          <w:sz w:val="28"/>
          <w:szCs w:val="28"/>
        </w:rPr>
        <w:t>три</w:t>
      </w:r>
      <w:r w:rsidR="00F163AD" w:rsidRPr="003C4975">
        <w:rPr>
          <w:sz w:val="28"/>
          <w:szCs w:val="28"/>
        </w:rPr>
        <w:t xml:space="preserve"> месяц</w:t>
      </w:r>
      <w:r w:rsidR="00A92C82" w:rsidRPr="003C4975">
        <w:rPr>
          <w:sz w:val="28"/>
          <w:szCs w:val="28"/>
        </w:rPr>
        <w:t>а</w:t>
      </w:r>
      <w:r w:rsidR="00F163AD" w:rsidRPr="003C4975">
        <w:rPr>
          <w:sz w:val="28"/>
          <w:szCs w:val="28"/>
        </w:rPr>
        <w:t xml:space="preserve"> после завершения капитального или текущего ремонта, реконструкции, эксплуатации, консервации, сноса объекта «</w:t>
      </w:r>
      <w:r w:rsidR="007F7ECA" w:rsidRPr="003C4975">
        <w:rPr>
          <w:sz w:val="28"/>
          <w:szCs w:val="28"/>
        </w:rPr>
        <w:t xml:space="preserve">Газопровод межпоселковый к дер. </w:t>
      </w:r>
      <w:proofErr w:type="spellStart"/>
      <w:r w:rsidR="00291D25" w:rsidRPr="003C4975">
        <w:rPr>
          <w:sz w:val="28"/>
          <w:szCs w:val="28"/>
        </w:rPr>
        <w:t>Меньшовка</w:t>
      </w:r>
      <w:proofErr w:type="spellEnd"/>
      <w:r w:rsidR="007F7ECA" w:rsidRPr="003C4975">
        <w:rPr>
          <w:sz w:val="28"/>
          <w:szCs w:val="28"/>
        </w:rPr>
        <w:t xml:space="preserve"> Малоярославецкого района Калужской области</w:t>
      </w:r>
      <w:r w:rsidR="00F163AD" w:rsidRPr="003C4975">
        <w:rPr>
          <w:sz w:val="28"/>
          <w:szCs w:val="28"/>
        </w:rPr>
        <w:t>».</w:t>
      </w:r>
    </w:p>
    <w:p w:rsidR="00F163AD" w:rsidRPr="003C4975" w:rsidRDefault="00BE1B5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3AD" w:rsidRPr="003C4975">
        <w:rPr>
          <w:sz w:val="28"/>
          <w:szCs w:val="28"/>
        </w:rPr>
        <w:t xml:space="preserve">.  Срок действия публичного сервитута – </w:t>
      </w:r>
      <w:r w:rsidR="00F43B09" w:rsidRPr="003C4975">
        <w:rPr>
          <w:sz w:val="28"/>
          <w:szCs w:val="28"/>
        </w:rPr>
        <w:t>3 года</w:t>
      </w:r>
      <w:r w:rsidR="00F163AD" w:rsidRPr="003C4975">
        <w:rPr>
          <w:sz w:val="28"/>
          <w:szCs w:val="28"/>
        </w:rPr>
        <w:t xml:space="preserve"> со дня внесения сведений о нем в Единый государственный реестр недвижимости.</w:t>
      </w:r>
    </w:p>
    <w:p w:rsidR="00F163AD" w:rsidRPr="003C4975" w:rsidRDefault="00BE1B5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163AD" w:rsidRPr="003C4975">
        <w:rPr>
          <w:sz w:val="28"/>
          <w:szCs w:val="28"/>
        </w:rPr>
        <w:t xml:space="preserve">. </w:t>
      </w:r>
      <w:r w:rsidR="009F1078" w:rsidRPr="003C4975">
        <w:rPr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="009F1078" w:rsidRPr="003C4975">
        <w:rPr>
          <w:sz w:val="28"/>
          <w:szCs w:val="28"/>
        </w:rPr>
        <w:t>существенно затруднено</w:t>
      </w:r>
      <w:proofErr w:type="gramEnd"/>
      <w:r w:rsidR="009F1078" w:rsidRPr="003C4975">
        <w:rPr>
          <w:sz w:val="28"/>
          <w:szCs w:val="28"/>
        </w:rPr>
        <w:t xml:space="preserve"> в связи с осуществлением деятельности, для обеспечения которой устанавливается публичный сервитут: </w:t>
      </w:r>
      <w:r w:rsidR="00FF0D50" w:rsidRPr="003C4975">
        <w:rPr>
          <w:sz w:val="28"/>
          <w:szCs w:val="28"/>
        </w:rPr>
        <w:t>1</w:t>
      </w:r>
      <w:r w:rsidR="009F1078" w:rsidRPr="003C4975">
        <w:rPr>
          <w:sz w:val="28"/>
          <w:szCs w:val="28"/>
        </w:rPr>
        <w:t xml:space="preserve"> месяц.</w:t>
      </w:r>
    </w:p>
    <w:p w:rsidR="00D74F06" w:rsidRPr="003C4975" w:rsidRDefault="00BE1B5F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74F06" w:rsidRPr="003C4975">
        <w:rPr>
          <w:sz w:val="28"/>
          <w:szCs w:val="28"/>
        </w:rPr>
        <w:t>. Обоснование необходимости установления публичного сервитута:</w:t>
      </w:r>
    </w:p>
    <w:p w:rsidR="00D74F06" w:rsidRPr="003C4975" w:rsidRDefault="000C1982" w:rsidP="00DE3A5E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программа газификация регионов Российской Федерации, утвержденная Председателем Правления ПАО «Газпром» А.Б. Миллером;</w:t>
      </w:r>
      <w:r w:rsidR="00DE3A5E">
        <w:rPr>
          <w:sz w:val="28"/>
          <w:szCs w:val="28"/>
        </w:rPr>
        <w:t xml:space="preserve"> </w:t>
      </w:r>
      <w:r w:rsidRPr="003C4975">
        <w:rPr>
          <w:sz w:val="28"/>
          <w:szCs w:val="28"/>
        </w:rPr>
        <w:t xml:space="preserve">соглашения о взаимном сотрудничестве и Договоры по газификации между администрациями регионов РФ и ПАО «Газпром», предусматривающие осуществление </w:t>
      </w:r>
      <w:r w:rsidR="00D604BD" w:rsidRPr="003C4975">
        <w:rPr>
          <w:sz w:val="28"/>
          <w:szCs w:val="28"/>
        </w:rPr>
        <w:t>программы газификации в регионе</w:t>
      </w:r>
      <w:r w:rsidR="00D74F06" w:rsidRPr="003C4975">
        <w:rPr>
          <w:sz w:val="28"/>
          <w:szCs w:val="28"/>
        </w:rPr>
        <w:t>;</w:t>
      </w:r>
      <w:r w:rsidR="00DE3A5E">
        <w:rPr>
          <w:sz w:val="28"/>
          <w:szCs w:val="28"/>
        </w:rPr>
        <w:t xml:space="preserve"> </w:t>
      </w:r>
      <w:r w:rsidR="005F2BD5" w:rsidRPr="003C4975">
        <w:rPr>
          <w:sz w:val="28"/>
          <w:szCs w:val="28"/>
        </w:rPr>
        <w:t>концепция участия ПАО «Газпром» в газификации регионов РФ, утвержденная Постановлением Правления ОАО «Газпром» 30.11.2009 №57</w:t>
      </w:r>
      <w:r w:rsidR="00D74F06" w:rsidRPr="003C4975">
        <w:rPr>
          <w:sz w:val="28"/>
          <w:szCs w:val="28"/>
        </w:rPr>
        <w:t>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обоснование необходимости установления публичного сервитута;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- </w:t>
      </w:r>
      <w:r w:rsidR="00716A9A" w:rsidRPr="003C4975">
        <w:rPr>
          <w:sz w:val="28"/>
          <w:szCs w:val="28"/>
        </w:rPr>
        <w:t>П</w:t>
      </w:r>
      <w:r w:rsidRPr="003C4975">
        <w:rPr>
          <w:sz w:val="28"/>
          <w:szCs w:val="28"/>
        </w:rPr>
        <w:t>остановление №65 от 10.03.2009 «Об утверждении схемы территориального планирования Калужской области»;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проект организации строительства 5</w:t>
      </w:r>
      <w:r w:rsidR="00291D25" w:rsidRPr="003C4975">
        <w:rPr>
          <w:sz w:val="28"/>
          <w:szCs w:val="28"/>
        </w:rPr>
        <w:t>496</w:t>
      </w:r>
      <w:r w:rsidRPr="003C4975">
        <w:rPr>
          <w:sz w:val="28"/>
          <w:szCs w:val="28"/>
        </w:rPr>
        <w:t>.062.П.0/0.0002-</w:t>
      </w:r>
      <w:proofErr w:type="gramStart"/>
      <w:r w:rsidRPr="003C4975">
        <w:rPr>
          <w:sz w:val="28"/>
          <w:szCs w:val="28"/>
        </w:rPr>
        <w:t>ПОС</w:t>
      </w:r>
      <w:proofErr w:type="gramEnd"/>
      <w:r w:rsidRPr="003C4975">
        <w:rPr>
          <w:sz w:val="28"/>
          <w:szCs w:val="28"/>
        </w:rPr>
        <w:t xml:space="preserve"> от 2024г. </w:t>
      </w:r>
    </w:p>
    <w:p w:rsidR="00D74F06" w:rsidRPr="003C4975" w:rsidRDefault="00FD2586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74F06" w:rsidRPr="003C4975">
        <w:rPr>
          <w:sz w:val="28"/>
          <w:szCs w:val="28"/>
        </w:rPr>
        <w:t>. Установить следующие сроки и график выполнения работ при осуществлении деятельности, для обеспечения которой устанавливается публичный сервитут (при необходимости): ежегодно с 01 января по 31 декабря, круглосуточно (включая выходные и праздничные дни) и утвердить график проведения работ при осуществлении деятельности, для обеспечения которой устанавливается публичный сервитут</w:t>
      </w:r>
      <w:r w:rsidR="00716A9A" w:rsidRPr="003C4975">
        <w:rPr>
          <w:sz w:val="28"/>
          <w:szCs w:val="28"/>
        </w:rPr>
        <w:t>.</w:t>
      </w:r>
    </w:p>
    <w:p w:rsidR="00046F81" w:rsidRPr="003C4975" w:rsidRDefault="00FD2586" w:rsidP="00046F81">
      <w:pPr>
        <w:tabs>
          <w:tab w:val="left" w:pos="7393"/>
        </w:tabs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46F81" w:rsidRPr="003C4975">
        <w:rPr>
          <w:sz w:val="28"/>
          <w:szCs w:val="28"/>
        </w:rPr>
        <w:t xml:space="preserve">. </w:t>
      </w:r>
      <w:proofErr w:type="gramStart"/>
      <w:r w:rsidR="00046F81" w:rsidRPr="003C4975">
        <w:rPr>
          <w:sz w:val="28"/>
          <w:szCs w:val="28"/>
        </w:rPr>
        <w:t>Отделу имущественных и земельных отношений произвести расчет платы за публичный сервитут в отношении земельных участков в соответствии с Постановлением Правительства Калужской области от 01.06.2015 №294 «Об утверждении порядка определения платы по соглашению об установлении сервитута в отношении земельных участков, находящихся в собственности Калужской области, и земельных участков, государственная собственность на которые не разграничена, на территории Калужской области».</w:t>
      </w:r>
      <w:proofErr w:type="gramEnd"/>
    </w:p>
    <w:p w:rsidR="00046F81" w:rsidRDefault="00FD2586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046F81" w:rsidRPr="003C4975">
        <w:rPr>
          <w:sz w:val="28"/>
          <w:szCs w:val="28"/>
        </w:rPr>
        <w:t xml:space="preserve">. </w:t>
      </w:r>
      <w:proofErr w:type="gramStart"/>
      <w:r w:rsidR="00046F81" w:rsidRPr="003C4975">
        <w:rPr>
          <w:sz w:val="28"/>
          <w:szCs w:val="28"/>
        </w:rPr>
        <w:t>Порядок установления зон с особыми условиями использования территории и ограничения использования земельных участков, указанных в пункте 1 настоящего постановления, в границах таких зон определяются в соответствии с постановлением Правительства Российской Федерации от 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</w:t>
      </w:r>
      <w:proofErr w:type="gramEnd"/>
      <w:r w:rsidR="00046F81" w:rsidRPr="003C4975">
        <w:rPr>
          <w:sz w:val="28"/>
          <w:szCs w:val="28"/>
        </w:rPr>
        <w:t xml:space="preserve">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картах»».</w:t>
      </w:r>
    </w:p>
    <w:p w:rsidR="00FD2586" w:rsidRPr="003C4975" w:rsidRDefault="00FD2586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gramStart"/>
      <w:r w:rsidRPr="00FD2586">
        <w:rPr>
          <w:sz w:val="28"/>
          <w:szCs w:val="28"/>
        </w:rPr>
        <w:t>При использовании земельных участков из состава земель лесного фонда обладатель публичного сервитута обязан соблюдать требования приказа Министерства природных ресурсов и экологии Российской Федерации от 10.07.2020 №434 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</w:t>
      </w:r>
      <w:proofErr w:type="gramEnd"/>
      <w:r w:rsidRPr="00FD2586">
        <w:rPr>
          <w:sz w:val="28"/>
          <w:szCs w:val="28"/>
        </w:rPr>
        <w:t>», в том числе: составлять проект освоения лесов в соответствии с частью 1 статьи 88 Лесного кодекса Российской Федерации; подавать ежегодно лесную декларацию в соответствии с частью 2 статьи 26 Лесного кодекса Российской Федерации; выполнять иные обязанности, предусмотренные лесным законодательством.</w:t>
      </w:r>
    </w:p>
    <w:p w:rsidR="0075314D" w:rsidRPr="003C4975" w:rsidRDefault="009A0EE7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1</w:t>
      </w:r>
      <w:r w:rsidR="00FD2586">
        <w:rPr>
          <w:sz w:val="28"/>
          <w:szCs w:val="28"/>
        </w:rPr>
        <w:t>2</w:t>
      </w:r>
      <w:r w:rsidR="0075314D" w:rsidRPr="003C4975">
        <w:rPr>
          <w:sz w:val="28"/>
          <w:szCs w:val="28"/>
        </w:rPr>
        <w:t xml:space="preserve">. Настоящее постановление вступает в силу со дня его принятия и подлежит официальному опубликованию в газете МАУ МР «Районный информационный центр «Маяк»» и в информационно-телекоммуникационной сети «Интернет» на официальном сайте Малоярославецкой районной администрации муниципального района «Малоярославецкий район» </w:t>
      </w:r>
      <w:hyperlink r:id="rId10" w:history="1">
        <w:r w:rsidR="00716A9A" w:rsidRPr="003C4975">
          <w:rPr>
            <w:rStyle w:val="aa"/>
            <w:sz w:val="28"/>
            <w:szCs w:val="28"/>
          </w:rPr>
          <w:t>https://maloyar.gosuslugi.ru/</w:t>
        </w:r>
      </w:hyperlink>
      <w:r w:rsidR="0075314D" w:rsidRPr="003C4975">
        <w:rPr>
          <w:sz w:val="28"/>
          <w:szCs w:val="28"/>
        </w:rPr>
        <w:t>.</w:t>
      </w:r>
    </w:p>
    <w:p w:rsidR="00716A9A" w:rsidRPr="003C4975" w:rsidRDefault="00716A9A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3C4975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EA4CC0" w:rsidRDefault="00F163AD" w:rsidP="00F163AD">
      <w:pPr>
        <w:jc w:val="both"/>
        <w:rPr>
          <w:b/>
          <w:sz w:val="26"/>
          <w:szCs w:val="26"/>
        </w:rPr>
      </w:pPr>
      <w:r w:rsidRPr="003C4975">
        <w:rPr>
          <w:b/>
          <w:sz w:val="28"/>
          <w:szCs w:val="28"/>
        </w:rPr>
        <w:t>Глава администрации</w:t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  <w:t xml:space="preserve">           </w:t>
      </w:r>
      <w:r w:rsidR="00716A9A" w:rsidRPr="003C4975">
        <w:rPr>
          <w:b/>
          <w:sz w:val="28"/>
          <w:szCs w:val="28"/>
        </w:rPr>
        <w:t xml:space="preserve">    </w:t>
      </w:r>
      <w:r w:rsidR="003C4975">
        <w:rPr>
          <w:b/>
          <w:sz w:val="28"/>
          <w:szCs w:val="28"/>
        </w:rPr>
        <w:t xml:space="preserve">  </w:t>
      </w:r>
      <w:r w:rsidRPr="003C4975">
        <w:rPr>
          <w:b/>
          <w:sz w:val="28"/>
          <w:szCs w:val="28"/>
        </w:rPr>
        <w:t xml:space="preserve">  В.В. Парфёнов</w:t>
      </w:r>
    </w:p>
    <w:p w:rsidR="00F163AD" w:rsidRDefault="00F163AD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sectPr w:rsidR="00D74F06" w:rsidSect="00965DBE">
      <w:headerReference w:type="default" r:id="rId11"/>
      <w:pgSz w:w="11900" w:h="16840"/>
      <w:pgMar w:top="800" w:right="440" w:bottom="568" w:left="1020" w:header="59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B5F" w:rsidRDefault="00BE1B5F" w:rsidP="00E237B9">
      <w:r>
        <w:separator/>
      </w:r>
    </w:p>
  </w:endnote>
  <w:endnote w:type="continuationSeparator" w:id="1">
    <w:p w:rsidR="00BE1B5F" w:rsidRDefault="00BE1B5F" w:rsidP="00E2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B5F" w:rsidRDefault="00BE1B5F" w:rsidP="00E237B9">
      <w:r>
        <w:separator/>
      </w:r>
    </w:p>
  </w:footnote>
  <w:footnote w:type="continuationSeparator" w:id="1">
    <w:p w:rsidR="00BE1B5F" w:rsidRDefault="00BE1B5F" w:rsidP="00E2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5F" w:rsidRDefault="00BE1B5F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06137"/>
    <w:multiLevelType w:val="hybridMultilevel"/>
    <w:tmpl w:val="A1A0EA16"/>
    <w:lvl w:ilvl="0" w:tplc="07C0D54C">
      <w:numFmt w:val="bullet"/>
      <w:lvlText w:val="-"/>
      <w:lvlJc w:val="left"/>
      <w:pPr>
        <w:ind w:left="1504" w:hanging="1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4383CBA">
      <w:numFmt w:val="bullet"/>
      <w:lvlText w:val="•"/>
      <w:lvlJc w:val="left"/>
      <w:pPr>
        <w:ind w:left="2892" w:hanging="117"/>
      </w:pPr>
      <w:rPr>
        <w:rFonts w:hint="default"/>
        <w:lang w:val="ru-RU" w:eastAsia="en-US" w:bidi="ar-SA"/>
      </w:rPr>
    </w:lvl>
    <w:lvl w:ilvl="2" w:tplc="0122DFC4">
      <w:numFmt w:val="bullet"/>
      <w:lvlText w:val="•"/>
      <w:lvlJc w:val="left"/>
      <w:pPr>
        <w:ind w:left="4284" w:hanging="117"/>
      </w:pPr>
      <w:rPr>
        <w:rFonts w:hint="default"/>
        <w:lang w:val="ru-RU" w:eastAsia="en-US" w:bidi="ar-SA"/>
      </w:rPr>
    </w:lvl>
    <w:lvl w:ilvl="3" w:tplc="1CDC7620">
      <w:numFmt w:val="bullet"/>
      <w:lvlText w:val="•"/>
      <w:lvlJc w:val="left"/>
      <w:pPr>
        <w:ind w:left="5676" w:hanging="117"/>
      </w:pPr>
      <w:rPr>
        <w:rFonts w:hint="default"/>
        <w:lang w:val="ru-RU" w:eastAsia="en-US" w:bidi="ar-SA"/>
      </w:rPr>
    </w:lvl>
    <w:lvl w:ilvl="4" w:tplc="1486B6AA">
      <w:numFmt w:val="bullet"/>
      <w:lvlText w:val="•"/>
      <w:lvlJc w:val="left"/>
      <w:pPr>
        <w:ind w:left="7068" w:hanging="117"/>
      </w:pPr>
      <w:rPr>
        <w:rFonts w:hint="default"/>
        <w:lang w:val="ru-RU" w:eastAsia="en-US" w:bidi="ar-SA"/>
      </w:rPr>
    </w:lvl>
    <w:lvl w:ilvl="5" w:tplc="45DC8876">
      <w:numFmt w:val="bullet"/>
      <w:lvlText w:val="•"/>
      <w:lvlJc w:val="left"/>
      <w:pPr>
        <w:ind w:left="8460" w:hanging="117"/>
      </w:pPr>
      <w:rPr>
        <w:rFonts w:hint="default"/>
        <w:lang w:val="ru-RU" w:eastAsia="en-US" w:bidi="ar-SA"/>
      </w:rPr>
    </w:lvl>
    <w:lvl w:ilvl="6" w:tplc="76FC3C46">
      <w:numFmt w:val="bullet"/>
      <w:lvlText w:val="•"/>
      <w:lvlJc w:val="left"/>
      <w:pPr>
        <w:ind w:left="9852" w:hanging="117"/>
      </w:pPr>
      <w:rPr>
        <w:rFonts w:hint="default"/>
        <w:lang w:val="ru-RU" w:eastAsia="en-US" w:bidi="ar-SA"/>
      </w:rPr>
    </w:lvl>
    <w:lvl w:ilvl="7" w:tplc="AB5C95FA">
      <w:numFmt w:val="bullet"/>
      <w:lvlText w:val="•"/>
      <w:lvlJc w:val="left"/>
      <w:pPr>
        <w:ind w:left="11244" w:hanging="117"/>
      </w:pPr>
      <w:rPr>
        <w:rFonts w:hint="default"/>
        <w:lang w:val="ru-RU" w:eastAsia="en-US" w:bidi="ar-SA"/>
      </w:rPr>
    </w:lvl>
    <w:lvl w:ilvl="8" w:tplc="3E7473A0">
      <w:numFmt w:val="bullet"/>
      <w:lvlText w:val="•"/>
      <w:lvlJc w:val="left"/>
      <w:pPr>
        <w:ind w:left="12636" w:hanging="117"/>
      </w:pPr>
      <w:rPr>
        <w:rFonts w:hint="default"/>
        <w:lang w:val="ru-RU" w:eastAsia="en-US" w:bidi="ar-SA"/>
      </w:rPr>
    </w:lvl>
  </w:abstractNum>
  <w:abstractNum w:abstractNumId="1">
    <w:nsid w:val="6FD21B6D"/>
    <w:multiLevelType w:val="hybridMultilevel"/>
    <w:tmpl w:val="3698CBD4"/>
    <w:lvl w:ilvl="0" w:tplc="0E262F34">
      <w:numFmt w:val="bullet"/>
      <w:lvlText w:val="-"/>
      <w:lvlJc w:val="left"/>
      <w:pPr>
        <w:ind w:left="1396" w:hanging="110"/>
      </w:pPr>
      <w:rPr>
        <w:rFonts w:ascii="Times New Roman" w:eastAsia="Times New Roman" w:hAnsi="Times New Roman" w:cs="Times New Roman" w:hint="default"/>
        <w:w w:val="98"/>
        <w:sz w:val="19"/>
        <w:szCs w:val="19"/>
        <w:lang w:val="ru-RU" w:eastAsia="en-US" w:bidi="ar-SA"/>
      </w:rPr>
    </w:lvl>
    <w:lvl w:ilvl="1" w:tplc="366091CC">
      <w:numFmt w:val="bullet"/>
      <w:lvlText w:val="•"/>
      <w:lvlJc w:val="left"/>
      <w:pPr>
        <w:ind w:left="3417" w:hanging="110"/>
      </w:pPr>
      <w:rPr>
        <w:rFonts w:hint="default"/>
        <w:lang w:val="ru-RU" w:eastAsia="en-US" w:bidi="ar-SA"/>
      </w:rPr>
    </w:lvl>
    <w:lvl w:ilvl="2" w:tplc="BF303442">
      <w:numFmt w:val="bullet"/>
      <w:lvlText w:val="•"/>
      <w:lvlJc w:val="left"/>
      <w:pPr>
        <w:ind w:left="5434" w:hanging="110"/>
      </w:pPr>
      <w:rPr>
        <w:rFonts w:hint="default"/>
        <w:lang w:val="ru-RU" w:eastAsia="en-US" w:bidi="ar-SA"/>
      </w:rPr>
    </w:lvl>
    <w:lvl w:ilvl="3" w:tplc="4D7AA050">
      <w:numFmt w:val="bullet"/>
      <w:lvlText w:val="•"/>
      <w:lvlJc w:val="left"/>
      <w:pPr>
        <w:ind w:left="7451" w:hanging="110"/>
      </w:pPr>
      <w:rPr>
        <w:rFonts w:hint="default"/>
        <w:lang w:val="ru-RU" w:eastAsia="en-US" w:bidi="ar-SA"/>
      </w:rPr>
    </w:lvl>
    <w:lvl w:ilvl="4" w:tplc="BEC29810">
      <w:numFmt w:val="bullet"/>
      <w:lvlText w:val="•"/>
      <w:lvlJc w:val="left"/>
      <w:pPr>
        <w:ind w:left="9468" w:hanging="110"/>
      </w:pPr>
      <w:rPr>
        <w:rFonts w:hint="default"/>
        <w:lang w:val="ru-RU" w:eastAsia="en-US" w:bidi="ar-SA"/>
      </w:rPr>
    </w:lvl>
    <w:lvl w:ilvl="5" w:tplc="37D0AB92">
      <w:numFmt w:val="bullet"/>
      <w:lvlText w:val="•"/>
      <w:lvlJc w:val="left"/>
      <w:pPr>
        <w:ind w:left="11485" w:hanging="110"/>
      </w:pPr>
      <w:rPr>
        <w:rFonts w:hint="default"/>
        <w:lang w:val="ru-RU" w:eastAsia="en-US" w:bidi="ar-SA"/>
      </w:rPr>
    </w:lvl>
    <w:lvl w:ilvl="6" w:tplc="85966CD6">
      <w:numFmt w:val="bullet"/>
      <w:lvlText w:val="•"/>
      <w:lvlJc w:val="left"/>
      <w:pPr>
        <w:ind w:left="13502" w:hanging="110"/>
      </w:pPr>
      <w:rPr>
        <w:rFonts w:hint="default"/>
        <w:lang w:val="ru-RU" w:eastAsia="en-US" w:bidi="ar-SA"/>
      </w:rPr>
    </w:lvl>
    <w:lvl w:ilvl="7" w:tplc="C1848398">
      <w:numFmt w:val="bullet"/>
      <w:lvlText w:val="•"/>
      <w:lvlJc w:val="left"/>
      <w:pPr>
        <w:ind w:left="15519" w:hanging="110"/>
      </w:pPr>
      <w:rPr>
        <w:rFonts w:hint="default"/>
        <w:lang w:val="ru-RU" w:eastAsia="en-US" w:bidi="ar-SA"/>
      </w:rPr>
    </w:lvl>
    <w:lvl w:ilvl="8" w:tplc="F486642E">
      <w:numFmt w:val="bullet"/>
      <w:lvlText w:val="•"/>
      <w:lvlJc w:val="left"/>
      <w:pPr>
        <w:ind w:left="17537" w:hanging="1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E237B9"/>
    <w:rsid w:val="00007F64"/>
    <w:rsid w:val="000314F1"/>
    <w:rsid w:val="00036F14"/>
    <w:rsid w:val="00046F81"/>
    <w:rsid w:val="00046FE8"/>
    <w:rsid w:val="000C1982"/>
    <w:rsid w:val="000D2F08"/>
    <w:rsid w:val="00154452"/>
    <w:rsid w:val="001B344F"/>
    <w:rsid w:val="001B6C0A"/>
    <w:rsid w:val="001C24A9"/>
    <w:rsid w:val="001D2AA5"/>
    <w:rsid w:val="00204F17"/>
    <w:rsid w:val="002125A2"/>
    <w:rsid w:val="00291D25"/>
    <w:rsid w:val="002B6A5B"/>
    <w:rsid w:val="0038615C"/>
    <w:rsid w:val="003A0F44"/>
    <w:rsid w:val="003C4975"/>
    <w:rsid w:val="0042413D"/>
    <w:rsid w:val="00436E5E"/>
    <w:rsid w:val="00463F0B"/>
    <w:rsid w:val="004718CD"/>
    <w:rsid w:val="004E64EE"/>
    <w:rsid w:val="004F06F8"/>
    <w:rsid w:val="00502062"/>
    <w:rsid w:val="0051709F"/>
    <w:rsid w:val="00521EAB"/>
    <w:rsid w:val="00522E6A"/>
    <w:rsid w:val="00534DA0"/>
    <w:rsid w:val="00541E8C"/>
    <w:rsid w:val="0057167A"/>
    <w:rsid w:val="00580688"/>
    <w:rsid w:val="00580A46"/>
    <w:rsid w:val="005845F5"/>
    <w:rsid w:val="005B6D34"/>
    <w:rsid w:val="005C7793"/>
    <w:rsid w:val="005E47CE"/>
    <w:rsid w:val="005F2BD5"/>
    <w:rsid w:val="00603417"/>
    <w:rsid w:val="006056A3"/>
    <w:rsid w:val="00625413"/>
    <w:rsid w:val="0063222D"/>
    <w:rsid w:val="0064534A"/>
    <w:rsid w:val="0065764B"/>
    <w:rsid w:val="00716A9A"/>
    <w:rsid w:val="0075314D"/>
    <w:rsid w:val="00793B76"/>
    <w:rsid w:val="007A2B70"/>
    <w:rsid w:val="007E34F6"/>
    <w:rsid w:val="007F7ECA"/>
    <w:rsid w:val="00816AB3"/>
    <w:rsid w:val="0085529B"/>
    <w:rsid w:val="00867BF3"/>
    <w:rsid w:val="008743A5"/>
    <w:rsid w:val="008948C5"/>
    <w:rsid w:val="008B7FB6"/>
    <w:rsid w:val="008D0F40"/>
    <w:rsid w:val="00965DBE"/>
    <w:rsid w:val="009772D1"/>
    <w:rsid w:val="00994614"/>
    <w:rsid w:val="009A0EE7"/>
    <w:rsid w:val="009F1078"/>
    <w:rsid w:val="00A86C19"/>
    <w:rsid w:val="00A92C82"/>
    <w:rsid w:val="00AC4154"/>
    <w:rsid w:val="00AD0115"/>
    <w:rsid w:val="00AD23EE"/>
    <w:rsid w:val="00AD6EB0"/>
    <w:rsid w:val="00B67EA9"/>
    <w:rsid w:val="00B74439"/>
    <w:rsid w:val="00B97FBE"/>
    <w:rsid w:val="00BA0501"/>
    <w:rsid w:val="00BB4611"/>
    <w:rsid w:val="00BB638A"/>
    <w:rsid w:val="00BE1B5F"/>
    <w:rsid w:val="00C33640"/>
    <w:rsid w:val="00C57214"/>
    <w:rsid w:val="00C6564C"/>
    <w:rsid w:val="00CB6159"/>
    <w:rsid w:val="00CB6B81"/>
    <w:rsid w:val="00CC4FCB"/>
    <w:rsid w:val="00CD331D"/>
    <w:rsid w:val="00D1594C"/>
    <w:rsid w:val="00D25F65"/>
    <w:rsid w:val="00D604BD"/>
    <w:rsid w:val="00D74F06"/>
    <w:rsid w:val="00DB634B"/>
    <w:rsid w:val="00DE3A5E"/>
    <w:rsid w:val="00DF20A0"/>
    <w:rsid w:val="00E033F9"/>
    <w:rsid w:val="00E237B9"/>
    <w:rsid w:val="00E33848"/>
    <w:rsid w:val="00EA5E77"/>
    <w:rsid w:val="00EB1327"/>
    <w:rsid w:val="00ED1D4F"/>
    <w:rsid w:val="00EE2B74"/>
    <w:rsid w:val="00F024FE"/>
    <w:rsid w:val="00F163AD"/>
    <w:rsid w:val="00F43B09"/>
    <w:rsid w:val="00F71137"/>
    <w:rsid w:val="00F75FB1"/>
    <w:rsid w:val="00FD0A03"/>
    <w:rsid w:val="00FD2586"/>
    <w:rsid w:val="00FD3D23"/>
    <w:rsid w:val="00FE1340"/>
    <w:rsid w:val="00FF0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7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37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37B9"/>
    <w:rPr>
      <w:sz w:val="19"/>
      <w:szCs w:val="19"/>
    </w:rPr>
  </w:style>
  <w:style w:type="paragraph" w:customStyle="1" w:styleId="Heading1">
    <w:name w:val="Heading 1"/>
    <w:basedOn w:val="a"/>
    <w:uiPriority w:val="1"/>
    <w:qFormat/>
    <w:rsid w:val="00E237B9"/>
    <w:pPr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E237B9"/>
    <w:pPr>
      <w:ind w:left="-6"/>
      <w:outlineLvl w:val="2"/>
    </w:pPr>
    <w:rPr>
      <w:b/>
      <w:bCs/>
      <w:i/>
      <w:i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E237B9"/>
    <w:pPr>
      <w:spacing w:before="95"/>
      <w:ind w:left="195"/>
      <w:outlineLvl w:val="3"/>
    </w:pPr>
    <w:rPr>
      <w:rFonts w:ascii="Courier New" w:eastAsia="Courier New" w:hAnsi="Courier New" w:cs="Courier New"/>
      <w:sz w:val="26"/>
      <w:szCs w:val="26"/>
    </w:rPr>
  </w:style>
  <w:style w:type="paragraph" w:customStyle="1" w:styleId="Heading4">
    <w:name w:val="Heading 4"/>
    <w:basedOn w:val="a"/>
    <w:uiPriority w:val="1"/>
    <w:qFormat/>
    <w:rsid w:val="00E237B9"/>
    <w:pPr>
      <w:spacing w:before="15"/>
      <w:ind w:left="20"/>
      <w:outlineLvl w:val="4"/>
    </w:pPr>
    <w:rPr>
      <w:b/>
      <w:bCs/>
    </w:rPr>
  </w:style>
  <w:style w:type="paragraph" w:customStyle="1" w:styleId="Heading5">
    <w:name w:val="Heading 5"/>
    <w:basedOn w:val="a"/>
    <w:uiPriority w:val="1"/>
    <w:qFormat/>
    <w:rsid w:val="00E237B9"/>
    <w:pPr>
      <w:outlineLvl w:val="5"/>
    </w:pPr>
    <w:rPr>
      <w:b/>
      <w:bCs/>
      <w:sz w:val="21"/>
      <w:szCs w:val="21"/>
    </w:rPr>
  </w:style>
  <w:style w:type="paragraph" w:customStyle="1" w:styleId="Heading6">
    <w:name w:val="Heading 6"/>
    <w:basedOn w:val="a"/>
    <w:uiPriority w:val="1"/>
    <w:qFormat/>
    <w:rsid w:val="00E237B9"/>
    <w:pPr>
      <w:ind w:left="239"/>
      <w:outlineLvl w:val="6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E237B9"/>
    <w:pPr>
      <w:ind w:left="1396" w:hanging="111"/>
    </w:pPr>
  </w:style>
  <w:style w:type="paragraph" w:customStyle="1" w:styleId="TableParagraph">
    <w:name w:val="Table Paragraph"/>
    <w:basedOn w:val="a"/>
    <w:uiPriority w:val="1"/>
    <w:qFormat/>
    <w:rsid w:val="00E237B9"/>
    <w:pPr>
      <w:spacing w:before="4" w:line="222" w:lineRule="exact"/>
      <w:ind w:left="161" w:right="14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F163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3A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qFormat/>
    <w:rsid w:val="00F163AD"/>
    <w:pPr>
      <w:widowControl/>
      <w:autoSpaceDE/>
      <w:autoSpaceDN/>
      <w:jc w:val="center"/>
    </w:pPr>
    <w:rPr>
      <w:b/>
      <w:sz w:val="26"/>
      <w:szCs w:val="26"/>
      <w:lang w:eastAsia="ru-RU"/>
    </w:rPr>
  </w:style>
  <w:style w:type="character" w:customStyle="1" w:styleId="a8">
    <w:name w:val="Название Знак"/>
    <w:basedOn w:val="a0"/>
    <w:link w:val="a7"/>
    <w:rsid w:val="00F163AD"/>
    <w:rPr>
      <w:rFonts w:ascii="Times New Roman" w:eastAsia="Times New Roman" w:hAnsi="Times New Roman" w:cs="Times New Roman"/>
      <w:b/>
      <w:sz w:val="26"/>
      <w:szCs w:val="26"/>
      <w:lang w:val="ru-RU" w:eastAsia="ru-RU"/>
    </w:rPr>
  </w:style>
  <w:style w:type="paragraph" w:customStyle="1" w:styleId="ConsPlusTitle">
    <w:name w:val="ConsPlusTitle"/>
    <w:rsid w:val="00F163AD"/>
    <w:pPr>
      <w:widowControl/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F163A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45F5"/>
    <w:pPr>
      <w:widowControl/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styleId="aa">
    <w:name w:val="Hyperlink"/>
    <w:basedOn w:val="a0"/>
    <w:uiPriority w:val="99"/>
    <w:unhideWhenUsed/>
    <w:rsid w:val="00580A4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41E8C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41E8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loyar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oggazpr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BB0A8-0C49-4938-BA7B-6770E8E2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55</cp:revision>
  <cp:lastPrinted>2024-08-26T12:54:00Z</cp:lastPrinted>
  <dcterms:created xsi:type="dcterms:W3CDTF">2023-01-31T11:58:00Z</dcterms:created>
  <dcterms:modified xsi:type="dcterms:W3CDTF">2025-05-14T06:13:00Z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LastSaved">
    <vt:filetime>2022-10-11T00:00:00Z</vt:filetime>
  </property>
</Properties>
</file>