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EA6" w:rsidRPr="006049EE" w:rsidRDefault="00112EA6" w:rsidP="00112EA6">
      <w:pPr>
        <w:pStyle w:val="ad"/>
        <w:rPr>
          <w:sz w:val="28"/>
          <w:szCs w:val="28"/>
        </w:rPr>
      </w:pPr>
      <w:r w:rsidRPr="006049EE">
        <w:rPr>
          <w:b w:val="0"/>
          <w:noProof/>
          <w:sz w:val="28"/>
          <w:szCs w:val="28"/>
        </w:rPr>
        <w:drawing>
          <wp:anchor distT="0" distB="0" distL="114300" distR="114300" simplePos="0" relativeHeight="251659264" behindDoc="0" locked="0" layoutInCell="1" allowOverlap="1">
            <wp:simplePos x="0" y="0"/>
            <wp:positionH relativeFrom="margin">
              <wp:posOffset>2601595</wp:posOffset>
            </wp:positionH>
            <wp:positionV relativeFrom="margin">
              <wp:posOffset>-167640</wp:posOffset>
            </wp:positionV>
            <wp:extent cx="640715" cy="897890"/>
            <wp:effectExtent l="0" t="0" r="6985" b="0"/>
            <wp:wrapSquare wrapText="bothSides"/>
            <wp:docPr id="14" name="Рисунок 1" descr="ger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1"/>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0715" cy="897890"/>
                    </a:xfrm>
                    <a:prstGeom prst="rect">
                      <a:avLst/>
                    </a:prstGeom>
                    <a:noFill/>
                    <a:ln>
                      <a:noFill/>
                    </a:ln>
                  </pic:spPr>
                </pic:pic>
              </a:graphicData>
            </a:graphic>
          </wp:anchor>
        </w:drawing>
      </w:r>
    </w:p>
    <w:p w:rsidR="00112EA6" w:rsidRPr="006049EE" w:rsidRDefault="00112EA6" w:rsidP="00112EA6">
      <w:pPr>
        <w:pStyle w:val="ad"/>
        <w:rPr>
          <w:sz w:val="28"/>
          <w:szCs w:val="28"/>
        </w:rPr>
      </w:pPr>
    </w:p>
    <w:p w:rsidR="00112EA6" w:rsidRPr="006049EE" w:rsidRDefault="00112EA6" w:rsidP="00112EA6">
      <w:pPr>
        <w:pStyle w:val="ad"/>
        <w:rPr>
          <w:sz w:val="28"/>
          <w:szCs w:val="28"/>
        </w:rPr>
      </w:pPr>
    </w:p>
    <w:p w:rsidR="00112EA6" w:rsidRPr="006049EE" w:rsidRDefault="00112EA6" w:rsidP="00112EA6">
      <w:pPr>
        <w:pStyle w:val="ad"/>
        <w:rPr>
          <w:sz w:val="28"/>
          <w:szCs w:val="28"/>
        </w:rPr>
      </w:pPr>
    </w:p>
    <w:p w:rsidR="00112EA6" w:rsidRPr="006049EE" w:rsidRDefault="00112EA6" w:rsidP="00112EA6">
      <w:pPr>
        <w:pStyle w:val="ad"/>
        <w:rPr>
          <w:sz w:val="30"/>
          <w:szCs w:val="30"/>
        </w:rPr>
      </w:pPr>
      <w:r w:rsidRPr="006049EE">
        <w:rPr>
          <w:sz w:val="30"/>
          <w:szCs w:val="30"/>
        </w:rPr>
        <w:t>К А Л У Ж С К А Я   О Б Л А С Т Ь</w:t>
      </w:r>
    </w:p>
    <w:p w:rsidR="00112EA6" w:rsidRPr="006049EE" w:rsidRDefault="00112EA6" w:rsidP="00112EA6">
      <w:pPr>
        <w:pStyle w:val="ad"/>
        <w:rPr>
          <w:sz w:val="28"/>
          <w:szCs w:val="28"/>
        </w:rPr>
      </w:pPr>
    </w:p>
    <w:p w:rsidR="00112EA6" w:rsidRPr="006049EE" w:rsidRDefault="00112EA6" w:rsidP="00112EA6">
      <w:pPr>
        <w:pStyle w:val="ad"/>
        <w:rPr>
          <w:sz w:val="28"/>
          <w:szCs w:val="28"/>
        </w:rPr>
      </w:pPr>
      <w:r>
        <w:rPr>
          <w:sz w:val="28"/>
          <w:szCs w:val="28"/>
        </w:rPr>
        <w:t xml:space="preserve">ДУМА </w:t>
      </w:r>
      <w:r w:rsidRPr="006049EE">
        <w:rPr>
          <w:sz w:val="28"/>
          <w:szCs w:val="28"/>
        </w:rPr>
        <w:t>МАЛОЯРОСЛАВЕЦКО</w:t>
      </w:r>
      <w:r>
        <w:rPr>
          <w:sz w:val="28"/>
          <w:szCs w:val="28"/>
        </w:rPr>
        <w:t>ГО МУНИЦИПАЛЬНОГО ОКРУГА КАЛУЖСКОЙ ОБЛАСТИ</w:t>
      </w:r>
    </w:p>
    <w:p w:rsidR="00112EA6" w:rsidRPr="006049EE" w:rsidRDefault="00112EA6" w:rsidP="00112EA6">
      <w:pPr>
        <w:pStyle w:val="ad"/>
        <w:jc w:val="left"/>
        <w:rPr>
          <w:sz w:val="28"/>
          <w:szCs w:val="28"/>
        </w:rPr>
      </w:pPr>
    </w:p>
    <w:p w:rsidR="00112EA6" w:rsidRPr="006049EE" w:rsidRDefault="00112EA6" w:rsidP="00112EA6">
      <w:pPr>
        <w:pStyle w:val="af"/>
        <w:rPr>
          <w:szCs w:val="40"/>
        </w:rPr>
      </w:pPr>
      <w:r w:rsidRPr="006049EE">
        <w:rPr>
          <w:szCs w:val="40"/>
        </w:rPr>
        <w:t xml:space="preserve">Р Е Ш Е Н И Е </w:t>
      </w:r>
    </w:p>
    <w:p w:rsidR="00112EA6" w:rsidRPr="00C53329" w:rsidRDefault="00112EA6" w:rsidP="00112EA6">
      <w:pPr>
        <w:pBdr>
          <w:top w:val="thinThickMediumGap" w:sz="24" w:space="1" w:color="auto"/>
        </w:pBdr>
        <w:spacing w:after="0"/>
        <w:jc w:val="both"/>
        <w:rPr>
          <w:rFonts w:ascii="Times New Roman" w:hAnsi="Times New Roman"/>
          <w:sz w:val="16"/>
          <w:szCs w:val="16"/>
        </w:rPr>
      </w:pPr>
    </w:p>
    <w:p w:rsidR="00112EA6" w:rsidRDefault="009E095C" w:rsidP="00112EA6">
      <w:pPr>
        <w:pStyle w:val="western"/>
        <w:spacing w:before="0" w:beforeAutospacing="0" w:after="0" w:line="240" w:lineRule="auto"/>
        <w:rPr>
          <w:b/>
          <w:sz w:val="28"/>
          <w:szCs w:val="28"/>
        </w:rPr>
      </w:pPr>
      <w:r>
        <w:rPr>
          <w:b/>
          <w:sz w:val="28"/>
          <w:szCs w:val="28"/>
        </w:rPr>
        <w:t xml:space="preserve"> От </w:t>
      </w:r>
      <w:r w:rsidR="00112EA6">
        <w:rPr>
          <w:b/>
          <w:sz w:val="28"/>
          <w:szCs w:val="28"/>
        </w:rPr>
        <w:t>1</w:t>
      </w:r>
      <w:r>
        <w:rPr>
          <w:b/>
          <w:sz w:val="28"/>
          <w:szCs w:val="28"/>
        </w:rPr>
        <w:t>8</w:t>
      </w:r>
      <w:r w:rsidR="00112EA6">
        <w:rPr>
          <w:b/>
          <w:sz w:val="28"/>
          <w:szCs w:val="28"/>
        </w:rPr>
        <w:t xml:space="preserve">.09. 2025 года </w:t>
      </w:r>
      <w:r w:rsidR="00112EA6">
        <w:rPr>
          <w:b/>
          <w:sz w:val="28"/>
          <w:szCs w:val="28"/>
        </w:rPr>
        <w:tab/>
      </w:r>
      <w:r w:rsidR="00112EA6">
        <w:rPr>
          <w:b/>
          <w:sz w:val="28"/>
          <w:szCs w:val="28"/>
        </w:rPr>
        <w:tab/>
        <w:t xml:space="preserve">        </w:t>
      </w:r>
      <w:r w:rsidR="00112EA6">
        <w:rPr>
          <w:b/>
          <w:sz w:val="28"/>
          <w:szCs w:val="28"/>
        </w:rPr>
        <w:tab/>
      </w:r>
      <w:r w:rsidR="00112EA6">
        <w:rPr>
          <w:b/>
          <w:sz w:val="28"/>
          <w:szCs w:val="28"/>
        </w:rPr>
        <w:tab/>
      </w:r>
      <w:r w:rsidR="00112EA6">
        <w:rPr>
          <w:b/>
          <w:sz w:val="28"/>
          <w:szCs w:val="28"/>
        </w:rPr>
        <w:tab/>
      </w:r>
      <w:r w:rsidR="00112EA6">
        <w:rPr>
          <w:b/>
          <w:sz w:val="28"/>
          <w:szCs w:val="28"/>
        </w:rPr>
        <w:tab/>
      </w:r>
      <w:r w:rsidR="00112EA6">
        <w:rPr>
          <w:b/>
          <w:sz w:val="28"/>
          <w:szCs w:val="28"/>
        </w:rPr>
        <w:tab/>
      </w:r>
      <w:r w:rsidR="00112EA6">
        <w:rPr>
          <w:b/>
          <w:sz w:val="28"/>
          <w:szCs w:val="28"/>
        </w:rPr>
        <w:tab/>
      </w:r>
      <w:r w:rsidR="00112EA6">
        <w:rPr>
          <w:b/>
          <w:sz w:val="28"/>
          <w:szCs w:val="28"/>
        </w:rPr>
        <w:tab/>
        <w:t xml:space="preserve">       № 19</w:t>
      </w:r>
    </w:p>
    <w:p w:rsidR="00112EA6" w:rsidRPr="00926E1C" w:rsidRDefault="00112EA6" w:rsidP="00112EA6">
      <w:pPr>
        <w:pStyle w:val="western"/>
        <w:spacing w:before="0" w:beforeAutospacing="0" w:after="0" w:line="240" w:lineRule="auto"/>
        <w:jc w:val="center"/>
        <w:rPr>
          <w:b/>
          <w:sz w:val="28"/>
          <w:szCs w:val="28"/>
        </w:rPr>
      </w:pPr>
      <w:r>
        <w:rPr>
          <w:b/>
          <w:sz w:val="28"/>
          <w:szCs w:val="28"/>
        </w:rPr>
        <w:t>г. Малоярославец</w:t>
      </w:r>
    </w:p>
    <w:p w:rsidR="00CE730F" w:rsidRPr="00E02BA9" w:rsidRDefault="00CE730F" w:rsidP="00CE730F">
      <w:pPr>
        <w:suppressAutoHyphens/>
        <w:spacing w:after="0" w:line="240" w:lineRule="auto"/>
        <w:rPr>
          <w:rFonts w:ascii="Times New Roman" w:eastAsia="Times New Roman" w:hAnsi="Times New Roman" w:cs="Times New Roman"/>
          <w:b/>
          <w:sz w:val="24"/>
          <w:szCs w:val="24"/>
          <w:lang w:eastAsia="ru-RU"/>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37"/>
        <w:gridCol w:w="4216"/>
      </w:tblGrid>
      <w:tr w:rsidR="004E3482" w:rsidRPr="00112EA6" w:rsidTr="004E3482">
        <w:tc>
          <w:tcPr>
            <w:tcW w:w="5637" w:type="dxa"/>
          </w:tcPr>
          <w:p w:rsidR="004E3482" w:rsidRPr="00112EA6" w:rsidRDefault="004E3482" w:rsidP="00811F18">
            <w:pPr>
              <w:pStyle w:val="ConsPlusNormal"/>
              <w:jc w:val="both"/>
              <w:rPr>
                <w:rFonts w:ascii="Times New Roman" w:hAnsi="Times New Roman" w:cs="Times New Roman"/>
                <w:b/>
                <w:sz w:val="26"/>
                <w:szCs w:val="26"/>
              </w:rPr>
            </w:pPr>
            <w:r w:rsidRPr="00112EA6">
              <w:rPr>
                <w:rFonts w:ascii="Times New Roman" w:hAnsi="Times New Roman" w:cs="Times New Roman"/>
                <w:b/>
                <w:sz w:val="26"/>
                <w:szCs w:val="26"/>
              </w:rPr>
              <w:t xml:space="preserve">Об отдельных вопросах правопреемства органов местного самоуправления </w:t>
            </w:r>
            <w:r w:rsidR="00811F18" w:rsidRPr="00112EA6">
              <w:rPr>
                <w:rFonts w:ascii="Times New Roman" w:hAnsi="Times New Roman" w:cs="Times New Roman"/>
                <w:b/>
                <w:sz w:val="26"/>
                <w:szCs w:val="26"/>
              </w:rPr>
              <w:t>Малоярославецкого</w:t>
            </w:r>
            <w:r w:rsidRPr="00112EA6">
              <w:rPr>
                <w:rFonts w:ascii="Times New Roman" w:hAnsi="Times New Roman" w:cs="Times New Roman"/>
                <w:b/>
                <w:sz w:val="26"/>
                <w:szCs w:val="26"/>
              </w:rPr>
              <w:t xml:space="preserve"> муниципального округа Калужской области</w:t>
            </w:r>
            <w:r w:rsidR="00EE1436" w:rsidRPr="00112EA6">
              <w:rPr>
                <w:rFonts w:ascii="Times New Roman" w:hAnsi="Times New Roman" w:cs="Times New Roman"/>
                <w:b/>
                <w:sz w:val="26"/>
                <w:szCs w:val="26"/>
              </w:rPr>
              <w:t xml:space="preserve"> в части осуществления бюджетного процесса</w:t>
            </w:r>
          </w:p>
        </w:tc>
        <w:tc>
          <w:tcPr>
            <w:tcW w:w="4216" w:type="dxa"/>
          </w:tcPr>
          <w:p w:rsidR="004E3482" w:rsidRPr="00112EA6" w:rsidRDefault="004E3482" w:rsidP="002A36AB">
            <w:pPr>
              <w:pStyle w:val="ConsPlusNormal"/>
              <w:rPr>
                <w:rFonts w:ascii="Times New Roman" w:hAnsi="Times New Roman" w:cs="Times New Roman"/>
                <w:b/>
                <w:sz w:val="26"/>
                <w:szCs w:val="26"/>
              </w:rPr>
            </w:pPr>
          </w:p>
        </w:tc>
      </w:tr>
    </w:tbl>
    <w:p w:rsidR="00CE730F" w:rsidRPr="00112EA6" w:rsidRDefault="00CE730F" w:rsidP="00AA1F43">
      <w:pPr>
        <w:pStyle w:val="ConsPlusNormal"/>
        <w:ind w:firstLine="708"/>
        <w:jc w:val="center"/>
        <w:rPr>
          <w:rFonts w:ascii="Times New Roman" w:hAnsi="Times New Roman" w:cs="Times New Roman"/>
          <w:b/>
          <w:sz w:val="26"/>
          <w:szCs w:val="26"/>
        </w:rPr>
      </w:pPr>
    </w:p>
    <w:p w:rsidR="00AA1F43" w:rsidRPr="00112EA6" w:rsidRDefault="002E6303" w:rsidP="009C151F">
      <w:pPr>
        <w:autoSpaceDE w:val="0"/>
        <w:autoSpaceDN w:val="0"/>
        <w:adjustRightInd w:val="0"/>
        <w:spacing w:after="0" w:line="240" w:lineRule="auto"/>
        <w:ind w:firstLine="567"/>
        <w:jc w:val="both"/>
        <w:rPr>
          <w:rFonts w:ascii="Times New Roman" w:hAnsi="Times New Roman" w:cs="Times New Roman"/>
          <w:sz w:val="26"/>
          <w:szCs w:val="26"/>
        </w:rPr>
      </w:pPr>
      <w:r w:rsidRPr="00112EA6">
        <w:rPr>
          <w:rFonts w:ascii="Times New Roman" w:hAnsi="Times New Roman" w:cs="Times New Roman"/>
          <w:sz w:val="26"/>
          <w:szCs w:val="26"/>
        </w:rPr>
        <w:t>В соответствии с Бюджетным кодексом Российской Федерации, н</w:t>
      </w:r>
      <w:r w:rsidR="009C151F" w:rsidRPr="00112EA6">
        <w:rPr>
          <w:rFonts w:ascii="Times New Roman" w:hAnsi="Times New Roman" w:cs="Times New Roman"/>
          <w:sz w:val="26"/>
          <w:szCs w:val="26"/>
        </w:rPr>
        <w:t xml:space="preserve">а основании </w:t>
      </w:r>
      <w:r w:rsidR="00B93A1D" w:rsidRPr="00112EA6">
        <w:rPr>
          <w:rFonts w:ascii="Times New Roman" w:hAnsi="Times New Roman" w:cs="Times New Roman"/>
          <w:sz w:val="26"/>
          <w:szCs w:val="26"/>
        </w:rPr>
        <w:t>стать</w:t>
      </w:r>
      <w:r w:rsidR="009C151F" w:rsidRPr="00112EA6">
        <w:rPr>
          <w:rFonts w:ascii="Times New Roman" w:hAnsi="Times New Roman" w:cs="Times New Roman"/>
          <w:sz w:val="26"/>
          <w:szCs w:val="26"/>
        </w:rPr>
        <w:t>и</w:t>
      </w:r>
      <w:r w:rsidR="00B93A1D" w:rsidRPr="00112EA6">
        <w:rPr>
          <w:rFonts w:ascii="Times New Roman" w:hAnsi="Times New Roman" w:cs="Times New Roman"/>
          <w:sz w:val="26"/>
          <w:szCs w:val="26"/>
        </w:rPr>
        <w:t xml:space="preserve"> 13</w:t>
      </w:r>
      <w:r w:rsidR="00CE730F" w:rsidRPr="00112EA6">
        <w:rPr>
          <w:rFonts w:ascii="Times New Roman" w:hAnsi="Times New Roman" w:cs="Times New Roman"/>
          <w:sz w:val="26"/>
          <w:szCs w:val="26"/>
        </w:rPr>
        <w:t xml:space="preserve"> Федеральн</w:t>
      </w:r>
      <w:r w:rsidR="00B93A1D" w:rsidRPr="00112EA6">
        <w:rPr>
          <w:rFonts w:ascii="Times New Roman" w:hAnsi="Times New Roman" w:cs="Times New Roman"/>
          <w:sz w:val="26"/>
          <w:szCs w:val="26"/>
        </w:rPr>
        <w:t>ого</w:t>
      </w:r>
      <w:r w:rsidR="00CE730F" w:rsidRPr="00112EA6">
        <w:rPr>
          <w:rFonts w:ascii="Times New Roman" w:hAnsi="Times New Roman" w:cs="Times New Roman"/>
          <w:sz w:val="26"/>
          <w:szCs w:val="26"/>
        </w:rPr>
        <w:t xml:space="preserve"> закон</w:t>
      </w:r>
      <w:r w:rsidR="00B93A1D" w:rsidRPr="00112EA6">
        <w:rPr>
          <w:rFonts w:ascii="Times New Roman" w:hAnsi="Times New Roman" w:cs="Times New Roman"/>
          <w:sz w:val="26"/>
          <w:szCs w:val="26"/>
        </w:rPr>
        <w:t>а</w:t>
      </w:r>
      <w:r w:rsidR="00FB3A54" w:rsidRPr="00112EA6">
        <w:rPr>
          <w:rFonts w:ascii="Times New Roman" w:hAnsi="Times New Roman" w:cs="Times New Roman"/>
          <w:sz w:val="26"/>
          <w:szCs w:val="26"/>
        </w:rPr>
        <w:t xml:space="preserve"> от 20.03.2025 № 33-ФЗ</w:t>
      </w:r>
      <w:r w:rsidR="00112EA6">
        <w:rPr>
          <w:rFonts w:ascii="Times New Roman" w:hAnsi="Times New Roman" w:cs="Times New Roman"/>
          <w:sz w:val="26"/>
          <w:szCs w:val="26"/>
        </w:rPr>
        <w:t xml:space="preserve"> </w:t>
      </w:r>
      <w:r w:rsidR="00B93A1D" w:rsidRPr="00112EA6">
        <w:rPr>
          <w:rFonts w:ascii="Times New Roman" w:hAnsi="Times New Roman" w:cs="Times New Roman"/>
          <w:sz w:val="26"/>
          <w:szCs w:val="26"/>
        </w:rPr>
        <w:t>«</w:t>
      </w:r>
      <w:r w:rsidR="009C151F" w:rsidRPr="00112EA6">
        <w:rPr>
          <w:rFonts w:ascii="Times New Roman" w:hAnsi="Times New Roman" w:cs="Times New Roman"/>
          <w:sz w:val="26"/>
          <w:szCs w:val="26"/>
        </w:rPr>
        <w:t xml:space="preserve">Об общих принципах организации местного самоуправления в единой системе публичной власти», </w:t>
      </w:r>
      <w:r w:rsidR="00CE730F" w:rsidRPr="00112EA6">
        <w:rPr>
          <w:rFonts w:ascii="Times New Roman" w:eastAsia="Calibri" w:hAnsi="Times New Roman" w:cs="Times New Roman"/>
          <w:sz w:val="26"/>
          <w:szCs w:val="26"/>
        </w:rPr>
        <w:t>Закон</w:t>
      </w:r>
      <w:r w:rsidR="009C151F" w:rsidRPr="00112EA6">
        <w:rPr>
          <w:rFonts w:ascii="Times New Roman" w:eastAsia="Calibri" w:hAnsi="Times New Roman" w:cs="Times New Roman"/>
          <w:sz w:val="26"/>
          <w:szCs w:val="26"/>
        </w:rPr>
        <w:t>а</w:t>
      </w:r>
      <w:r w:rsidR="00CE730F" w:rsidRPr="00112EA6">
        <w:rPr>
          <w:rFonts w:ascii="Times New Roman" w:eastAsia="Calibri" w:hAnsi="Times New Roman" w:cs="Times New Roman"/>
          <w:sz w:val="26"/>
          <w:szCs w:val="26"/>
        </w:rPr>
        <w:t xml:space="preserve"> Калужской области </w:t>
      </w:r>
      <w:r w:rsidR="008C40D4" w:rsidRPr="00112EA6">
        <w:rPr>
          <w:rFonts w:ascii="Times New Roman" w:hAnsi="Times New Roman" w:cs="Times New Roman"/>
          <w:sz w:val="26"/>
          <w:szCs w:val="26"/>
        </w:rPr>
        <w:t>от</w:t>
      </w:r>
      <w:r w:rsidR="009E43C0" w:rsidRPr="00112EA6">
        <w:rPr>
          <w:rFonts w:ascii="Times New Roman" w:hAnsi="Times New Roman" w:cs="Times New Roman"/>
          <w:sz w:val="26"/>
          <w:szCs w:val="26"/>
        </w:rPr>
        <w:t>28.12.2023</w:t>
      </w:r>
      <w:r w:rsidR="00CE730F" w:rsidRPr="00112EA6">
        <w:rPr>
          <w:rFonts w:ascii="Times New Roman" w:hAnsi="Times New Roman" w:cs="Times New Roman"/>
          <w:sz w:val="26"/>
          <w:szCs w:val="26"/>
        </w:rPr>
        <w:t xml:space="preserve"> № </w:t>
      </w:r>
      <w:r w:rsidR="009E43C0" w:rsidRPr="00112EA6">
        <w:rPr>
          <w:rFonts w:ascii="Times New Roman" w:hAnsi="Times New Roman" w:cs="Times New Roman"/>
          <w:sz w:val="26"/>
          <w:szCs w:val="26"/>
        </w:rPr>
        <w:t>441</w:t>
      </w:r>
      <w:r w:rsidR="00CE730F" w:rsidRPr="00112EA6">
        <w:rPr>
          <w:rFonts w:ascii="Times New Roman" w:hAnsi="Times New Roman" w:cs="Times New Roman"/>
          <w:sz w:val="26"/>
          <w:szCs w:val="26"/>
        </w:rPr>
        <w:t>-ОЗ «О преобразовании всех поселений, входящих в состав муниципального района «</w:t>
      </w:r>
      <w:r w:rsidR="00811F18" w:rsidRPr="00112EA6">
        <w:rPr>
          <w:rFonts w:ascii="Times New Roman" w:hAnsi="Times New Roman" w:cs="Times New Roman"/>
          <w:sz w:val="26"/>
          <w:szCs w:val="26"/>
        </w:rPr>
        <w:t>Малоярославецкий</w:t>
      </w:r>
      <w:r w:rsidR="00CE730F" w:rsidRPr="00112EA6">
        <w:rPr>
          <w:rFonts w:ascii="Times New Roman" w:hAnsi="Times New Roman" w:cs="Times New Roman"/>
          <w:sz w:val="26"/>
          <w:szCs w:val="26"/>
        </w:rPr>
        <w:t xml:space="preserve"> район», путем объединения и создании вновь образованного муниципального образования с наделением его статусом муниципального округа и о внесении изменений в отдельные законы Калужской области»</w:t>
      </w:r>
      <w:r w:rsidR="009E43C0" w:rsidRPr="00112EA6">
        <w:rPr>
          <w:rFonts w:ascii="Times New Roman" w:hAnsi="Times New Roman" w:cs="Times New Roman"/>
          <w:sz w:val="26"/>
          <w:szCs w:val="26"/>
        </w:rPr>
        <w:t xml:space="preserve"> (далее - </w:t>
      </w:r>
      <w:r w:rsidR="009E43C0" w:rsidRPr="00112EA6">
        <w:rPr>
          <w:rFonts w:ascii="Times New Roman" w:hAnsi="Times New Roman" w:cs="Times New Roman"/>
          <w:bCs/>
          <w:w w:val="105"/>
          <w:sz w:val="26"/>
          <w:szCs w:val="26"/>
        </w:rPr>
        <w:t>Закон Калужской области № 441-ОЗ)</w:t>
      </w:r>
      <w:r w:rsidR="009E095C">
        <w:rPr>
          <w:rFonts w:ascii="Times New Roman" w:hAnsi="Times New Roman" w:cs="Times New Roman"/>
          <w:bCs/>
          <w:w w:val="105"/>
          <w:sz w:val="26"/>
          <w:szCs w:val="26"/>
        </w:rPr>
        <w:t xml:space="preserve"> </w:t>
      </w:r>
      <w:r w:rsidR="00CE730F" w:rsidRPr="00112EA6">
        <w:rPr>
          <w:rFonts w:ascii="Times New Roman" w:eastAsia="Calibri" w:hAnsi="Times New Roman" w:cs="Times New Roman"/>
          <w:sz w:val="26"/>
          <w:szCs w:val="26"/>
        </w:rPr>
        <w:t xml:space="preserve">Дума </w:t>
      </w:r>
      <w:r w:rsidR="00811F18" w:rsidRPr="00112EA6">
        <w:rPr>
          <w:rFonts w:ascii="Times New Roman" w:eastAsia="Times New Roman" w:hAnsi="Times New Roman" w:cs="Times New Roman"/>
          <w:sz w:val="26"/>
          <w:szCs w:val="26"/>
          <w:lang w:eastAsia="ru-RU"/>
        </w:rPr>
        <w:t>Малоярославецкого</w:t>
      </w:r>
      <w:r w:rsidR="00CE730F" w:rsidRPr="00112EA6">
        <w:rPr>
          <w:rFonts w:ascii="Times New Roman" w:eastAsia="Times New Roman" w:hAnsi="Times New Roman" w:cs="Times New Roman"/>
          <w:sz w:val="26"/>
          <w:szCs w:val="26"/>
          <w:lang w:eastAsia="ru-RU"/>
        </w:rPr>
        <w:t xml:space="preserve"> муниципального округа</w:t>
      </w:r>
      <w:r w:rsidR="009E095C">
        <w:rPr>
          <w:rFonts w:ascii="Times New Roman" w:eastAsia="Times New Roman" w:hAnsi="Times New Roman" w:cs="Times New Roman"/>
          <w:sz w:val="26"/>
          <w:szCs w:val="26"/>
          <w:lang w:eastAsia="ru-RU"/>
        </w:rPr>
        <w:t xml:space="preserve"> </w:t>
      </w:r>
      <w:r w:rsidR="00B93A1D" w:rsidRPr="00112EA6">
        <w:rPr>
          <w:rFonts w:ascii="Times New Roman" w:eastAsia="Calibri" w:hAnsi="Times New Roman" w:cs="Times New Roman"/>
          <w:sz w:val="26"/>
          <w:szCs w:val="26"/>
        </w:rPr>
        <w:t xml:space="preserve">Калужской области </w:t>
      </w:r>
      <w:r w:rsidR="00CE730F" w:rsidRPr="00112EA6">
        <w:rPr>
          <w:rFonts w:ascii="Times New Roman" w:hAnsi="Times New Roman" w:cs="Times New Roman"/>
          <w:sz w:val="26"/>
          <w:szCs w:val="26"/>
        </w:rPr>
        <w:t>решила:</w:t>
      </w:r>
    </w:p>
    <w:p w:rsidR="00375195" w:rsidRPr="00112EA6" w:rsidRDefault="00E43678" w:rsidP="00375195">
      <w:pPr>
        <w:spacing w:after="1" w:line="280" w:lineRule="atLeast"/>
        <w:ind w:firstLine="567"/>
        <w:jc w:val="both"/>
        <w:rPr>
          <w:rFonts w:ascii="Times New Roman" w:hAnsi="Times New Roman" w:cs="Times New Roman"/>
          <w:bCs/>
          <w:w w:val="105"/>
          <w:sz w:val="26"/>
          <w:szCs w:val="26"/>
        </w:rPr>
      </w:pPr>
      <w:r w:rsidRPr="00112EA6">
        <w:rPr>
          <w:rFonts w:ascii="Times New Roman" w:hAnsi="Times New Roman" w:cs="Times New Roman"/>
          <w:bCs/>
          <w:w w:val="105"/>
          <w:sz w:val="26"/>
          <w:szCs w:val="26"/>
        </w:rPr>
        <w:t>1. Определить, что</w:t>
      </w:r>
      <w:r w:rsidR="00375195" w:rsidRPr="00112EA6">
        <w:rPr>
          <w:rFonts w:ascii="Times New Roman" w:hAnsi="Times New Roman" w:cs="Times New Roman"/>
          <w:bCs/>
          <w:w w:val="105"/>
          <w:sz w:val="26"/>
          <w:szCs w:val="26"/>
        </w:rPr>
        <w:t xml:space="preserve"> в переходный период, установленный </w:t>
      </w:r>
      <w:hyperlink r:id="rId8" w:history="1">
        <w:r w:rsidR="00375195" w:rsidRPr="00112EA6">
          <w:rPr>
            <w:rStyle w:val="aa"/>
            <w:rFonts w:ascii="Times New Roman" w:hAnsi="Times New Roman" w:cs="Times New Roman"/>
            <w:bCs/>
            <w:color w:val="auto"/>
            <w:w w:val="105"/>
            <w:sz w:val="26"/>
            <w:szCs w:val="26"/>
            <w:u w:val="none"/>
          </w:rPr>
          <w:t xml:space="preserve">статьей </w:t>
        </w:r>
      </w:hyperlink>
      <w:r w:rsidR="00375195" w:rsidRPr="00112EA6">
        <w:rPr>
          <w:rFonts w:ascii="Times New Roman" w:hAnsi="Times New Roman" w:cs="Times New Roman"/>
          <w:bCs/>
          <w:w w:val="105"/>
          <w:sz w:val="26"/>
          <w:szCs w:val="26"/>
        </w:rPr>
        <w:t xml:space="preserve">7 Закона Калужской области № </w:t>
      </w:r>
      <w:r w:rsidR="009E43C0" w:rsidRPr="00112EA6">
        <w:rPr>
          <w:rFonts w:ascii="Times New Roman" w:hAnsi="Times New Roman" w:cs="Times New Roman"/>
          <w:bCs/>
          <w:w w:val="105"/>
          <w:sz w:val="26"/>
          <w:szCs w:val="26"/>
        </w:rPr>
        <w:t>441</w:t>
      </w:r>
      <w:r w:rsidR="00375195" w:rsidRPr="00112EA6">
        <w:rPr>
          <w:rFonts w:ascii="Times New Roman" w:hAnsi="Times New Roman" w:cs="Times New Roman"/>
          <w:bCs/>
          <w:w w:val="105"/>
          <w:sz w:val="26"/>
          <w:szCs w:val="26"/>
        </w:rPr>
        <w:t>-ОЗ, предусматриваются следующие особенности осуществления бюджетного процесса:</w:t>
      </w:r>
    </w:p>
    <w:p w:rsidR="00375195" w:rsidRPr="00112EA6" w:rsidRDefault="00E43678" w:rsidP="00375195">
      <w:pPr>
        <w:spacing w:after="1" w:line="280" w:lineRule="atLeast"/>
        <w:ind w:firstLine="567"/>
        <w:jc w:val="both"/>
        <w:rPr>
          <w:rFonts w:ascii="Times New Roman" w:hAnsi="Times New Roman" w:cs="Times New Roman"/>
          <w:bCs/>
          <w:w w:val="105"/>
          <w:sz w:val="26"/>
          <w:szCs w:val="26"/>
        </w:rPr>
      </w:pPr>
      <w:r w:rsidRPr="00112EA6">
        <w:rPr>
          <w:rFonts w:ascii="Times New Roman" w:hAnsi="Times New Roman" w:cs="Times New Roman"/>
          <w:bCs/>
          <w:w w:val="105"/>
          <w:sz w:val="26"/>
          <w:szCs w:val="26"/>
        </w:rPr>
        <w:t>1</w:t>
      </w:r>
      <w:r w:rsidR="00EE1436" w:rsidRPr="00112EA6">
        <w:rPr>
          <w:rFonts w:ascii="Times New Roman" w:hAnsi="Times New Roman" w:cs="Times New Roman"/>
          <w:bCs/>
          <w:w w:val="105"/>
          <w:sz w:val="26"/>
          <w:szCs w:val="26"/>
        </w:rPr>
        <w:t>.</w:t>
      </w:r>
      <w:r w:rsidRPr="00112EA6">
        <w:rPr>
          <w:rFonts w:ascii="Times New Roman" w:hAnsi="Times New Roman" w:cs="Times New Roman"/>
          <w:bCs/>
          <w:w w:val="105"/>
          <w:sz w:val="26"/>
          <w:szCs w:val="26"/>
        </w:rPr>
        <w:t xml:space="preserve">1. </w:t>
      </w:r>
      <w:r w:rsidR="00E316D4" w:rsidRPr="00112EA6">
        <w:rPr>
          <w:rFonts w:ascii="Times New Roman" w:hAnsi="Times New Roman" w:cs="Times New Roman"/>
          <w:bCs/>
          <w:w w:val="105"/>
          <w:sz w:val="26"/>
          <w:szCs w:val="26"/>
        </w:rPr>
        <w:t>Б</w:t>
      </w:r>
      <w:r w:rsidR="00375195" w:rsidRPr="00112EA6">
        <w:rPr>
          <w:rFonts w:ascii="Times New Roman" w:hAnsi="Times New Roman" w:cs="Times New Roman"/>
          <w:bCs/>
          <w:w w:val="105"/>
          <w:sz w:val="26"/>
          <w:szCs w:val="26"/>
        </w:rPr>
        <w:t>юджет муниципального района «</w:t>
      </w:r>
      <w:r w:rsidR="00811F18" w:rsidRPr="00112EA6">
        <w:rPr>
          <w:rFonts w:ascii="Times New Roman" w:hAnsi="Times New Roman" w:cs="Times New Roman"/>
          <w:bCs/>
          <w:w w:val="105"/>
          <w:sz w:val="26"/>
          <w:szCs w:val="26"/>
        </w:rPr>
        <w:t>Малоярославецкий</w:t>
      </w:r>
      <w:r w:rsidR="00375195" w:rsidRPr="00112EA6">
        <w:rPr>
          <w:rFonts w:ascii="Times New Roman" w:hAnsi="Times New Roman" w:cs="Times New Roman"/>
          <w:bCs/>
          <w:w w:val="105"/>
          <w:sz w:val="26"/>
          <w:szCs w:val="26"/>
        </w:rPr>
        <w:t xml:space="preserve"> район», бюджет</w:t>
      </w:r>
      <w:r w:rsidR="00267338" w:rsidRPr="00112EA6">
        <w:rPr>
          <w:rFonts w:ascii="Times New Roman" w:hAnsi="Times New Roman" w:cs="Times New Roman"/>
          <w:bCs/>
          <w:w w:val="105"/>
          <w:sz w:val="26"/>
          <w:szCs w:val="26"/>
        </w:rPr>
        <w:t>ы</w:t>
      </w:r>
      <w:r w:rsidR="009E095C">
        <w:rPr>
          <w:rFonts w:ascii="Times New Roman" w:hAnsi="Times New Roman" w:cs="Times New Roman"/>
          <w:bCs/>
          <w:w w:val="105"/>
          <w:sz w:val="26"/>
          <w:szCs w:val="26"/>
        </w:rPr>
        <w:t xml:space="preserve"> </w:t>
      </w:r>
      <w:r w:rsidR="00267338" w:rsidRPr="00112EA6">
        <w:rPr>
          <w:rFonts w:ascii="Times New Roman" w:hAnsi="Times New Roman" w:cs="Times New Roman"/>
          <w:bCs/>
          <w:w w:val="105"/>
          <w:sz w:val="26"/>
          <w:szCs w:val="26"/>
        </w:rPr>
        <w:t xml:space="preserve">городского поселения «Город Малоярославец», сельского поселения «Поселок Детчино», сельского поселения «Деревня Воробьево», сельского поселения «Деревня Ерденево», сельского поселения «Деревня Захарово», сельского поселения «Село Ильинское», сельского поселения «Село Коллонтай», сельского поселения «Село Кудиново», сельского поселения «Село Спас-Загорье», сельского поселения «Село Маклино», сельского поселения «Село Головтеево», сельского поселения «Деревня Михеево», сельского поселения «Село Недельное», сельского поселения «Деревня Прудки», сельского поселения «Деревня Рябцево», сельского поселения «Поселок Юбилейный», сельского поселения «Деревня Шумятино», сельского поселения «Деревня Березовка» </w:t>
      </w:r>
      <w:r w:rsidR="00EE1436" w:rsidRPr="00112EA6">
        <w:rPr>
          <w:rFonts w:ascii="Times New Roman" w:hAnsi="Times New Roman" w:cs="Times New Roman"/>
          <w:bCs/>
          <w:w w:val="105"/>
          <w:sz w:val="26"/>
          <w:szCs w:val="26"/>
        </w:rPr>
        <w:t>(далее –преобразованные поселения, входящие в его состав)</w:t>
      </w:r>
      <w:r w:rsidR="00375195" w:rsidRPr="00112EA6">
        <w:rPr>
          <w:rFonts w:ascii="Times New Roman" w:hAnsi="Times New Roman" w:cs="Times New Roman"/>
          <w:bCs/>
          <w:w w:val="105"/>
          <w:sz w:val="26"/>
          <w:szCs w:val="26"/>
        </w:rPr>
        <w:t>, в 2025</w:t>
      </w:r>
      <w:r w:rsidR="00E316D4" w:rsidRPr="00112EA6">
        <w:rPr>
          <w:rFonts w:ascii="Times New Roman" w:hAnsi="Times New Roman" w:cs="Times New Roman"/>
          <w:bCs/>
          <w:w w:val="105"/>
          <w:sz w:val="26"/>
          <w:szCs w:val="26"/>
        </w:rPr>
        <w:t xml:space="preserve"> году исполняются раздельно</w:t>
      </w:r>
      <w:r w:rsidR="009E095C">
        <w:rPr>
          <w:rFonts w:ascii="Times New Roman" w:hAnsi="Times New Roman" w:cs="Times New Roman"/>
          <w:bCs/>
          <w:w w:val="105"/>
          <w:sz w:val="26"/>
          <w:szCs w:val="26"/>
        </w:rPr>
        <w:t xml:space="preserve"> </w:t>
      </w:r>
      <w:r w:rsidR="009C13F3" w:rsidRPr="00112EA6">
        <w:rPr>
          <w:rFonts w:ascii="Times New Roman" w:hAnsi="Times New Roman" w:cs="Times New Roman"/>
          <w:bCs/>
          <w:w w:val="105"/>
          <w:sz w:val="26"/>
          <w:szCs w:val="26"/>
        </w:rPr>
        <w:t xml:space="preserve">администрацией </w:t>
      </w:r>
      <w:r w:rsidR="00811F18" w:rsidRPr="00112EA6">
        <w:rPr>
          <w:rFonts w:ascii="Times New Roman" w:eastAsia="Times New Roman" w:hAnsi="Times New Roman" w:cs="Times New Roman"/>
          <w:sz w:val="26"/>
          <w:szCs w:val="26"/>
          <w:lang w:eastAsia="ru-RU"/>
        </w:rPr>
        <w:t>Малоярославецкого</w:t>
      </w:r>
      <w:r w:rsidR="009E095C">
        <w:rPr>
          <w:rFonts w:ascii="Times New Roman" w:eastAsia="Times New Roman" w:hAnsi="Times New Roman" w:cs="Times New Roman"/>
          <w:sz w:val="26"/>
          <w:szCs w:val="26"/>
          <w:lang w:eastAsia="ru-RU"/>
        </w:rPr>
        <w:t xml:space="preserve"> </w:t>
      </w:r>
      <w:r w:rsidR="00534A34" w:rsidRPr="00112EA6">
        <w:rPr>
          <w:rFonts w:ascii="Times New Roman" w:hAnsi="Times New Roman" w:cs="Times New Roman"/>
          <w:bCs/>
          <w:w w:val="105"/>
          <w:sz w:val="26"/>
          <w:szCs w:val="26"/>
        </w:rPr>
        <w:t>муниципального округа Калужской области</w:t>
      </w:r>
      <w:r w:rsidR="00E316D4" w:rsidRPr="00112EA6">
        <w:rPr>
          <w:rFonts w:ascii="Times New Roman" w:hAnsi="Times New Roman" w:cs="Times New Roman"/>
          <w:bCs/>
          <w:w w:val="105"/>
          <w:sz w:val="26"/>
          <w:szCs w:val="26"/>
        </w:rPr>
        <w:t>.</w:t>
      </w:r>
    </w:p>
    <w:p w:rsidR="00B2689B" w:rsidRPr="00112EA6" w:rsidRDefault="00375195" w:rsidP="00AC71F3">
      <w:pPr>
        <w:pStyle w:val="ab"/>
        <w:spacing w:before="0" w:beforeAutospacing="0" w:after="0" w:afterAutospacing="0" w:line="288" w:lineRule="atLeast"/>
        <w:ind w:firstLine="540"/>
        <w:jc w:val="both"/>
        <w:rPr>
          <w:bCs/>
          <w:w w:val="105"/>
          <w:sz w:val="26"/>
          <w:szCs w:val="26"/>
        </w:rPr>
      </w:pPr>
      <w:r w:rsidRPr="00112EA6">
        <w:rPr>
          <w:rFonts w:eastAsiaTheme="minorHAnsi"/>
          <w:bCs/>
          <w:w w:val="105"/>
          <w:sz w:val="26"/>
          <w:szCs w:val="26"/>
          <w:lang w:eastAsia="en-US"/>
        </w:rPr>
        <w:t>1.2.</w:t>
      </w:r>
      <w:r w:rsidR="00E316D4" w:rsidRPr="00112EA6">
        <w:rPr>
          <w:rFonts w:eastAsiaTheme="minorHAnsi"/>
          <w:bCs/>
          <w:w w:val="105"/>
          <w:sz w:val="26"/>
          <w:szCs w:val="26"/>
          <w:lang w:eastAsia="en-US"/>
        </w:rPr>
        <w:t>С</w:t>
      </w:r>
      <w:r w:rsidRPr="00112EA6">
        <w:rPr>
          <w:rFonts w:eastAsiaTheme="minorHAnsi"/>
          <w:bCs/>
          <w:w w:val="105"/>
          <w:sz w:val="26"/>
          <w:szCs w:val="26"/>
          <w:lang w:eastAsia="en-US"/>
        </w:rPr>
        <w:t xml:space="preserve">оставление </w:t>
      </w:r>
      <w:r w:rsidR="00B2689B" w:rsidRPr="00112EA6">
        <w:rPr>
          <w:rFonts w:eastAsiaTheme="minorHAnsi"/>
          <w:bCs/>
          <w:w w:val="105"/>
          <w:sz w:val="26"/>
          <w:szCs w:val="26"/>
          <w:lang w:eastAsia="en-US"/>
        </w:rPr>
        <w:t>отчетов об исполнении бюджета муниципального района «</w:t>
      </w:r>
      <w:r w:rsidR="00811F18" w:rsidRPr="00112EA6">
        <w:rPr>
          <w:rFonts w:eastAsiaTheme="minorHAnsi"/>
          <w:bCs/>
          <w:w w:val="105"/>
          <w:sz w:val="26"/>
          <w:szCs w:val="26"/>
          <w:lang w:eastAsia="en-US"/>
        </w:rPr>
        <w:t>Малоярославецкий</w:t>
      </w:r>
      <w:r w:rsidR="00B2689B" w:rsidRPr="00112EA6">
        <w:rPr>
          <w:rFonts w:eastAsiaTheme="minorHAnsi"/>
          <w:bCs/>
          <w:w w:val="105"/>
          <w:sz w:val="26"/>
          <w:szCs w:val="26"/>
          <w:lang w:eastAsia="en-US"/>
        </w:rPr>
        <w:t xml:space="preserve"> район» и бюджетов преобразованных поселений, входящих в </w:t>
      </w:r>
      <w:r w:rsidR="00B2689B" w:rsidRPr="00112EA6">
        <w:rPr>
          <w:rFonts w:eastAsiaTheme="minorHAnsi"/>
          <w:bCs/>
          <w:w w:val="105"/>
          <w:sz w:val="26"/>
          <w:szCs w:val="26"/>
          <w:lang w:eastAsia="en-US"/>
        </w:rPr>
        <w:lastRenderedPageBreak/>
        <w:t>его состав, за</w:t>
      </w:r>
      <w:r w:rsidR="00AC71F3" w:rsidRPr="00112EA6">
        <w:rPr>
          <w:rFonts w:eastAsiaTheme="minorHAnsi"/>
          <w:bCs/>
          <w:w w:val="105"/>
          <w:sz w:val="26"/>
          <w:szCs w:val="26"/>
          <w:lang w:eastAsia="en-US"/>
        </w:rPr>
        <w:t xml:space="preserve"> 9 месяцев текущего финансового года утверждается</w:t>
      </w:r>
      <w:r w:rsidR="00996AA0" w:rsidRPr="00112EA6">
        <w:rPr>
          <w:bCs/>
          <w:w w:val="105"/>
          <w:sz w:val="26"/>
          <w:szCs w:val="26"/>
        </w:rPr>
        <w:t xml:space="preserve"> администрацией </w:t>
      </w:r>
      <w:r w:rsidR="00811F18" w:rsidRPr="00112EA6">
        <w:rPr>
          <w:sz w:val="26"/>
          <w:szCs w:val="26"/>
        </w:rPr>
        <w:t xml:space="preserve">Малоярославецкого </w:t>
      </w:r>
      <w:r w:rsidRPr="00112EA6">
        <w:rPr>
          <w:bCs/>
          <w:w w:val="105"/>
          <w:sz w:val="26"/>
          <w:szCs w:val="26"/>
        </w:rPr>
        <w:t>муниципального округа Калужской области</w:t>
      </w:r>
      <w:r w:rsidR="00B2689B" w:rsidRPr="00112EA6">
        <w:rPr>
          <w:bCs/>
          <w:w w:val="105"/>
          <w:sz w:val="26"/>
          <w:szCs w:val="26"/>
        </w:rPr>
        <w:t xml:space="preserve"> раздельно по муниципальному району «</w:t>
      </w:r>
      <w:r w:rsidR="00811F18" w:rsidRPr="00112EA6">
        <w:rPr>
          <w:bCs/>
          <w:w w:val="105"/>
          <w:sz w:val="26"/>
          <w:szCs w:val="26"/>
        </w:rPr>
        <w:t>Малоярославецкий</w:t>
      </w:r>
      <w:r w:rsidR="00B2689B" w:rsidRPr="00112EA6">
        <w:rPr>
          <w:bCs/>
          <w:w w:val="105"/>
          <w:sz w:val="26"/>
          <w:szCs w:val="26"/>
        </w:rPr>
        <w:t xml:space="preserve"> район» и каждому преобразованному поселению, входящему в его состав.</w:t>
      </w:r>
    </w:p>
    <w:p w:rsidR="00A25B0A" w:rsidRPr="00112EA6" w:rsidRDefault="00A25B0A" w:rsidP="00A25B0A">
      <w:pPr>
        <w:spacing w:after="1" w:line="280" w:lineRule="atLeast"/>
        <w:ind w:firstLine="567"/>
        <w:jc w:val="both"/>
        <w:rPr>
          <w:rFonts w:ascii="Times New Roman" w:hAnsi="Times New Roman" w:cs="Times New Roman"/>
          <w:bCs/>
          <w:w w:val="105"/>
          <w:sz w:val="26"/>
          <w:szCs w:val="26"/>
        </w:rPr>
      </w:pPr>
      <w:r w:rsidRPr="00112EA6">
        <w:rPr>
          <w:rFonts w:ascii="Times New Roman" w:hAnsi="Times New Roman" w:cs="Times New Roman"/>
          <w:bCs/>
          <w:w w:val="105"/>
          <w:sz w:val="26"/>
          <w:szCs w:val="26"/>
        </w:rPr>
        <w:t>1.</w:t>
      </w:r>
      <w:r w:rsidR="005B7E00" w:rsidRPr="00112EA6">
        <w:rPr>
          <w:rFonts w:ascii="Times New Roman" w:hAnsi="Times New Roman" w:cs="Times New Roman"/>
          <w:bCs/>
          <w:w w:val="105"/>
          <w:sz w:val="26"/>
          <w:szCs w:val="26"/>
        </w:rPr>
        <w:t>3</w:t>
      </w:r>
      <w:r w:rsidRPr="00112EA6">
        <w:rPr>
          <w:rFonts w:ascii="Times New Roman" w:hAnsi="Times New Roman" w:cs="Times New Roman"/>
          <w:bCs/>
          <w:w w:val="105"/>
          <w:sz w:val="26"/>
          <w:szCs w:val="26"/>
        </w:rPr>
        <w:t>. Главные администраторы (администраторы) доходов бюджета, главные распорядители (р</w:t>
      </w:r>
      <w:r w:rsidR="00DA5B7F" w:rsidRPr="00112EA6">
        <w:rPr>
          <w:rFonts w:ascii="Times New Roman" w:hAnsi="Times New Roman" w:cs="Times New Roman"/>
          <w:bCs/>
          <w:w w:val="105"/>
          <w:sz w:val="26"/>
          <w:szCs w:val="26"/>
        </w:rPr>
        <w:t>аспорядители) бюджетных средств</w:t>
      </w:r>
      <w:r w:rsidR="00FD72C3" w:rsidRPr="00112EA6">
        <w:rPr>
          <w:rFonts w:ascii="Times New Roman" w:hAnsi="Times New Roman" w:cs="Times New Roman"/>
          <w:bCs/>
          <w:w w:val="105"/>
          <w:sz w:val="26"/>
          <w:szCs w:val="26"/>
        </w:rPr>
        <w:t>, главные администраторы (администратор</w:t>
      </w:r>
      <w:r w:rsidR="0083417D" w:rsidRPr="00112EA6">
        <w:rPr>
          <w:rFonts w:ascii="Times New Roman" w:hAnsi="Times New Roman" w:cs="Times New Roman"/>
          <w:bCs/>
          <w:w w:val="105"/>
          <w:sz w:val="26"/>
          <w:szCs w:val="26"/>
        </w:rPr>
        <w:t>ы</w:t>
      </w:r>
      <w:r w:rsidR="00FD72C3" w:rsidRPr="00112EA6">
        <w:rPr>
          <w:rFonts w:ascii="Times New Roman" w:hAnsi="Times New Roman" w:cs="Times New Roman"/>
          <w:bCs/>
          <w:w w:val="105"/>
          <w:sz w:val="26"/>
          <w:szCs w:val="26"/>
        </w:rPr>
        <w:t>) источников финансирования дефицита бюджета, получатели бюджетных средств</w:t>
      </w:r>
      <w:r w:rsidR="009E095C">
        <w:rPr>
          <w:rFonts w:ascii="Times New Roman" w:hAnsi="Times New Roman" w:cs="Times New Roman"/>
          <w:bCs/>
          <w:w w:val="105"/>
          <w:sz w:val="26"/>
          <w:szCs w:val="26"/>
        </w:rPr>
        <w:t xml:space="preserve"> </w:t>
      </w:r>
      <w:r w:rsidR="00811F18" w:rsidRPr="00112EA6">
        <w:rPr>
          <w:rFonts w:ascii="Times New Roman" w:eastAsia="Times New Roman" w:hAnsi="Times New Roman" w:cs="Times New Roman"/>
          <w:sz w:val="26"/>
          <w:szCs w:val="26"/>
          <w:lang w:eastAsia="ru-RU"/>
        </w:rPr>
        <w:t xml:space="preserve">Малоярославецкого </w:t>
      </w:r>
      <w:r w:rsidRPr="00112EA6">
        <w:rPr>
          <w:rFonts w:ascii="Times New Roman" w:hAnsi="Times New Roman" w:cs="Times New Roman"/>
          <w:bCs/>
          <w:w w:val="105"/>
          <w:sz w:val="26"/>
          <w:szCs w:val="26"/>
        </w:rPr>
        <w:t>муниципального округа Калужской области являются правопреемниками главных администраторов (администраторов) доходов</w:t>
      </w:r>
      <w:r w:rsidR="00F51ECF" w:rsidRPr="00112EA6">
        <w:rPr>
          <w:rFonts w:ascii="Times New Roman" w:hAnsi="Times New Roman" w:cs="Times New Roman"/>
          <w:bCs/>
          <w:w w:val="105"/>
          <w:sz w:val="26"/>
          <w:szCs w:val="26"/>
        </w:rPr>
        <w:t xml:space="preserve"> бюджета</w:t>
      </w:r>
      <w:r w:rsidRPr="00112EA6">
        <w:rPr>
          <w:rFonts w:ascii="Times New Roman" w:hAnsi="Times New Roman" w:cs="Times New Roman"/>
          <w:bCs/>
          <w:w w:val="105"/>
          <w:sz w:val="26"/>
          <w:szCs w:val="26"/>
        </w:rPr>
        <w:t>, главных распорядителей (распорядителей) бюджетных средств</w:t>
      </w:r>
      <w:r w:rsidR="00FD72C3" w:rsidRPr="00112EA6">
        <w:rPr>
          <w:rFonts w:ascii="Times New Roman" w:hAnsi="Times New Roman" w:cs="Times New Roman"/>
          <w:bCs/>
          <w:w w:val="105"/>
          <w:sz w:val="26"/>
          <w:szCs w:val="26"/>
        </w:rPr>
        <w:t>, главных администраторов (администраторов) источников финансирования дефицита</w:t>
      </w:r>
      <w:r w:rsidR="00A90376" w:rsidRPr="00112EA6">
        <w:rPr>
          <w:rFonts w:ascii="Times New Roman" w:hAnsi="Times New Roman" w:cs="Times New Roman"/>
          <w:bCs/>
          <w:w w:val="105"/>
          <w:sz w:val="26"/>
          <w:szCs w:val="26"/>
        </w:rPr>
        <w:t xml:space="preserve"> бюджета</w:t>
      </w:r>
      <w:r w:rsidR="0083417D" w:rsidRPr="00112EA6">
        <w:rPr>
          <w:rFonts w:ascii="Times New Roman" w:hAnsi="Times New Roman" w:cs="Times New Roman"/>
          <w:bCs/>
          <w:w w:val="105"/>
          <w:sz w:val="26"/>
          <w:szCs w:val="26"/>
        </w:rPr>
        <w:t>, получателей бюджетных средств</w:t>
      </w:r>
      <w:r w:rsidRPr="00112EA6">
        <w:rPr>
          <w:rFonts w:ascii="Times New Roman" w:hAnsi="Times New Roman" w:cs="Times New Roman"/>
          <w:bCs/>
          <w:w w:val="105"/>
          <w:sz w:val="26"/>
          <w:szCs w:val="26"/>
        </w:rPr>
        <w:t xml:space="preserve"> муниципального района «</w:t>
      </w:r>
      <w:r w:rsidR="00811F18" w:rsidRPr="00112EA6">
        <w:rPr>
          <w:rFonts w:ascii="Times New Roman" w:hAnsi="Times New Roman" w:cs="Times New Roman"/>
          <w:bCs/>
          <w:w w:val="105"/>
          <w:sz w:val="26"/>
          <w:szCs w:val="26"/>
        </w:rPr>
        <w:t xml:space="preserve">Малоярославецкий </w:t>
      </w:r>
      <w:r w:rsidRPr="00112EA6">
        <w:rPr>
          <w:rFonts w:ascii="Times New Roman" w:hAnsi="Times New Roman" w:cs="Times New Roman"/>
          <w:bCs/>
          <w:w w:val="105"/>
          <w:sz w:val="26"/>
          <w:szCs w:val="26"/>
        </w:rPr>
        <w:t xml:space="preserve">район» и преобразованных поселений, входящих в его состав, по исполнению бюджетных полномочий, установленных Бюджетным </w:t>
      </w:r>
      <w:hyperlink r:id="rId9" w:history="1">
        <w:r w:rsidRPr="00112EA6">
          <w:rPr>
            <w:rFonts w:ascii="Times New Roman" w:hAnsi="Times New Roman" w:cs="Times New Roman"/>
            <w:bCs/>
            <w:w w:val="105"/>
            <w:sz w:val="26"/>
            <w:szCs w:val="26"/>
          </w:rPr>
          <w:t>кодексом</w:t>
        </w:r>
      </w:hyperlink>
      <w:r w:rsidRPr="00112EA6">
        <w:rPr>
          <w:rFonts w:ascii="Times New Roman" w:hAnsi="Times New Roman" w:cs="Times New Roman"/>
          <w:bCs/>
          <w:w w:val="105"/>
          <w:sz w:val="26"/>
          <w:szCs w:val="26"/>
        </w:rPr>
        <w:t xml:space="preserve"> Российской Федерации, соответственно для главных администраторов (администраторов) доходов бюджет</w:t>
      </w:r>
      <w:r w:rsidR="00F51ECF" w:rsidRPr="00112EA6">
        <w:rPr>
          <w:rFonts w:ascii="Times New Roman" w:hAnsi="Times New Roman" w:cs="Times New Roman"/>
          <w:bCs/>
          <w:w w:val="105"/>
          <w:sz w:val="26"/>
          <w:szCs w:val="26"/>
        </w:rPr>
        <w:t>а</w:t>
      </w:r>
      <w:r w:rsidR="00C7316C" w:rsidRPr="00112EA6">
        <w:rPr>
          <w:rFonts w:ascii="Times New Roman" w:hAnsi="Times New Roman" w:cs="Times New Roman"/>
          <w:bCs/>
          <w:w w:val="105"/>
          <w:sz w:val="26"/>
          <w:szCs w:val="26"/>
        </w:rPr>
        <w:t>,</w:t>
      </w:r>
      <w:r w:rsidRPr="00112EA6">
        <w:rPr>
          <w:rFonts w:ascii="Times New Roman" w:hAnsi="Times New Roman" w:cs="Times New Roman"/>
          <w:bCs/>
          <w:w w:val="105"/>
          <w:sz w:val="26"/>
          <w:szCs w:val="26"/>
        </w:rPr>
        <w:t xml:space="preserve"> главных распорядителей (распорядителей) бюджетных средств</w:t>
      </w:r>
      <w:r w:rsidR="00C7316C" w:rsidRPr="00112EA6">
        <w:rPr>
          <w:rFonts w:ascii="Times New Roman" w:hAnsi="Times New Roman" w:cs="Times New Roman"/>
          <w:bCs/>
          <w:w w:val="105"/>
          <w:sz w:val="26"/>
          <w:szCs w:val="26"/>
        </w:rPr>
        <w:t>, главных администраторов (администраторов) источников финансирования дефицита</w:t>
      </w:r>
      <w:r w:rsidR="00F51ECF" w:rsidRPr="00112EA6">
        <w:rPr>
          <w:rFonts w:ascii="Times New Roman" w:hAnsi="Times New Roman" w:cs="Times New Roman"/>
          <w:bCs/>
          <w:w w:val="105"/>
          <w:sz w:val="26"/>
          <w:szCs w:val="26"/>
        </w:rPr>
        <w:t xml:space="preserve"> бюджета</w:t>
      </w:r>
      <w:r w:rsidR="00C7316C" w:rsidRPr="00112EA6">
        <w:rPr>
          <w:rFonts w:ascii="Times New Roman" w:hAnsi="Times New Roman" w:cs="Times New Roman"/>
          <w:bCs/>
          <w:w w:val="105"/>
          <w:sz w:val="26"/>
          <w:szCs w:val="26"/>
        </w:rPr>
        <w:t>, получателей бюджетных средств.</w:t>
      </w:r>
    </w:p>
    <w:p w:rsidR="00E43678" w:rsidRPr="00112EA6" w:rsidRDefault="00E43678" w:rsidP="00E43678">
      <w:pPr>
        <w:spacing w:after="1" w:line="280" w:lineRule="atLeast"/>
        <w:ind w:firstLine="567"/>
        <w:jc w:val="both"/>
        <w:rPr>
          <w:rFonts w:ascii="Times New Roman" w:hAnsi="Times New Roman" w:cs="Times New Roman"/>
          <w:bCs/>
          <w:w w:val="105"/>
          <w:sz w:val="26"/>
          <w:szCs w:val="26"/>
        </w:rPr>
      </w:pPr>
      <w:r w:rsidRPr="00112EA6">
        <w:rPr>
          <w:rFonts w:ascii="Times New Roman" w:hAnsi="Times New Roman" w:cs="Times New Roman"/>
          <w:bCs/>
          <w:w w:val="105"/>
          <w:sz w:val="26"/>
          <w:szCs w:val="26"/>
        </w:rPr>
        <w:t>1.</w:t>
      </w:r>
      <w:r w:rsidR="005B7E00" w:rsidRPr="00112EA6">
        <w:rPr>
          <w:rFonts w:ascii="Times New Roman" w:hAnsi="Times New Roman" w:cs="Times New Roman"/>
          <w:bCs/>
          <w:w w:val="105"/>
          <w:sz w:val="26"/>
          <w:szCs w:val="26"/>
        </w:rPr>
        <w:t>4</w:t>
      </w:r>
      <w:r w:rsidRPr="00112EA6">
        <w:rPr>
          <w:rFonts w:ascii="Times New Roman" w:hAnsi="Times New Roman" w:cs="Times New Roman"/>
          <w:bCs/>
          <w:w w:val="105"/>
          <w:sz w:val="26"/>
          <w:szCs w:val="26"/>
        </w:rPr>
        <w:t xml:space="preserve">. </w:t>
      </w:r>
      <w:r w:rsidR="00811F18" w:rsidRPr="00112EA6">
        <w:rPr>
          <w:rFonts w:ascii="Times New Roman" w:eastAsia="Times New Roman" w:hAnsi="Times New Roman" w:cs="Times New Roman"/>
          <w:sz w:val="26"/>
          <w:szCs w:val="26"/>
          <w:lang w:eastAsia="ru-RU"/>
        </w:rPr>
        <w:t xml:space="preserve">Малоярославецкий </w:t>
      </w:r>
      <w:r w:rsidRPr="00112EA6">
        <w:rPr>
          <w:rFonts w:ascii="Times New Roman" w:hAnsi="Times New Roman" w:cs="Times New Roman"/>
          <w:bCs/>
          <w:w w:val="105"/>
          <w:sz w:val="26"/>
          <w:szCs w:val="26"/>
        </w:rPr>
        <w:t>муниципальный округ Калужской области является правопреемником</w:t>
      </w:r>
      <w:r w:rsidR="007E4007" w:rsidRPr="00112EA6">
        <w:rPr>
          <w:rFonts w:ascii="Times New Roman" w:hAnsi="Times New Roman" w:cs="Times New Roman"/>
          <w:bCs/>
          <w:w w:val="105"/>
          <w:sz w:val="26"/>
          <w:szCs w:val="26"/>
        </w:rPr>
        <w:t xml:space="preserve"> по долговым обязательствам</w:t>
      </w:r>
      <w:r w:rsidRPr="00112EA6">
        <w:rPr>
          <w:rFonts w:ascii="Times New Roman" w:hAnsi="Times New Roman" w:cs="Times New Roman"/>
          <w:bCs/>
          <w:w w:val="105"/>
          <w:sz w:val="26"/>
          <w:szCs w:val="26"/>
        </w:rPr>
        <w:t xml:space="preserve"> муниципального района «</w:t>
      </w:r>
      <w:r w:rsidR="00811F18" w:rsidRPr="00112EA6">
        <w:rPr>
          <w:rFonts w:ascii="Times New Roman" w:hAnsi="Times New Roman" w:cs="Times New Roman"/>
          <w:bCs/>
          <w:w w:val="105"/>
          <w:sz w:val="26"/>
          <w:szCs w:val="26"/>
        </w:rPr>
        <w:t>Малоярославецкий</w:t>
      </w:r>
      <w:r w:rsidRPr="00112EA6">
        <w:rPr>
          <w:rFonts w:ascii="Times New Roman" w:hAnsi="Times New Roman" w:cs="Times New Roman"/>
          <w:bCs/>
          <w:w w:val="105"/>
          <w:sz w:val="26"/>
          <w:szCs w:val="26"/>
        </w:rPr>
        <w:t xml:space="preserve"> район» и преобразованных поселений, входящих в его состав. Управление указанным муниципальным долгом обеспечивает администрация </w:t>
      </w:r>
      <w:r w:rsidR="00811F18" w:rsidRPr="00112EA6">
        <w:rPr>
          <w:rFonts w:ascii="Times New Roman" w:eastAsia="Times New Roman" w:hAnsi="Times New Roman" w:cs="Times New Roman"/>
          <w:sz w:val="26"/>
          <w:szCs w:val="26"/>
          <w:lang w:eastAsia="ru-RU"/>
        </w:rPr>
        <w:t xml:space="preserve">Малоярославецкого </w:t>
      </w:r>
      <w:r w:rsidRPr="00112EA6">
        <w:rPr>
          <w:rFonts w:ascii="Times New Roman" w:hAnsi="Times New Roman" w:cs="Times New Roman"/>
          <w:bCs/>
          <w:w w:val="105"/>
          <w:sz w:val="26"/>
          <w:szCs w:val="26"/>
        </w:rPr>
        <w:t>муниципального округа Калужской области.</w:t>
      </w:r>
    </w:p>
    <w:p w:rsidR="005B7E00" w:rsidRPr="00112EA6" w:rsidRDefault="005B7E00" w:rsidP="005B7E00">
      <w:pPr>
        <w:spacing w:after="1" w:line="280" w:lineRule="atLeast"/>
        <w:ind w:firstLine="567"/>
        <w:jc w:val="both"/>
        <w:rPr>
          <w:rFonts w:ascii="Times New Roman" w:hAnsi="Times New Roman" w:cs="Times New Roman"/>
          <w:bCs/>
          <w:w w:val="105"/>
          <w:sz w:val="26"/>
          <w:szCs w:val="26"/>
        </w:rPr>
      </w:pPr>
      <w:r w:rsidRPr="00112EA6">
        <w:rPr>
          <w:rFonts w:ascii="Times New Roman" w:hAnsi="Times New Roman" w:cs="Times New Roman"/>
          <w:bCs/>
          <w:w w:val="105"/>
          <w:sz w:val="26"/>
          <w:szCs w:val="26"/>
        </w:rPr>
        <w:t xml:space="preserve">1.5. Остаток средств, находящихся </w:t>
      </w:r>
      <w:r w:rsidR="00977889" w:rsidRPr="00112EA6">
        <w:rPr>
          <w:rFonts w:ascii="Times New Roman" w:hAnsi="Times New Roman" w:cs="Times New Roman"/>
          <w:bCs/>
          <w:w w:val="105"/>
          <w:sz w:val="26"/>
          <w:szCs w:val="26"/>
        </w:rPr>
        <w:t>на</w:t>
      </w:r>
      <w:r w:rsidRPr="00112EA6">
        <w:rPr>
          <w:rFonts w:ascii="Times New Roman" w:hAnsi="Times New Roman" w:cs="Times New Roman"/>
          <w:bCs/>
          <w:w w:val="105"/>
          <w:sz w:val="26"/>
          <w:szCs w:val="26"/>
        </w:rPr>
        <w:t xml:space="preserve"> счетах бюджетов муниципального района «</w:t>
      </w:r>
      <w:r w:rsidR="00811F18" w:rsidRPr="00112EA6">
        <w:rPr>
          <w:rFonts w:ascii="Times New Roman" w:hAnsi="Times New Roman" w:cs="Times New Roman"/>
          <w:bCs/>
          <w:w w:val="105"/>
          <w:sz w:val="26"/>
          <w:szCs w:val="26"/>
        </w:rPr>
        <w:t>Малоярославецкий</w:t>
      </w:r>
      <w:r w:rsidRPr="00112EA6">
        <w:rPr>
          <w:rFonts w:ascii="Times New Roman" w:hAnsi="Times New Roman" w:cs="Times New Roman"/>
          <w:bCs/>
          <w:w w:val="105"/>
          <w:sz w:val="26"/>
          <w:szCs w:val="26"/>
        </w:rPr>
        <w:t xml:space="preserve"> район», преобразованных поселений, входящих в его состав, по состоянию на 31.12.2025 года, подлежит перечислению на единый счет бюджета </w:t>
      </w:r>
      <w:r w:rsidR="00811F18" w:rsidRPr="00112EA6">
        <w:rPr>
          <w:rFonts w:ascii="Times New Roman" w:eastAsia="Times New Roman" w:hAnsi="Times New Roman" w:cs="Times New Roman"/>
          <w:sz w:val="26"/>
          <w:szCs w:val="26"/>
          <w:lang w:eastAsia="ru-RU"/>
        </w:rPr>
        <w:t xml:space="preserve">Малоярославецкого </w:t>
      </w:r>
      <w:r w:rsidRPr="00112EA6">
        <w:rPr>
          <w:rFonts w:ascii="Times New Roman" w:hAnsi="Times New Roman" w:cs="Times New Roman"/>
          <w:bCs/>
          <w:w w:val="105"/>
          <w:sz w:val="26"/>
          <w:szCs w:val="26"/>
        </w:rPr>
        <w:t>муниципального округа Калужской области.</w:t>
      </w:r>
    </w:p>
    <w:p w:rsidR="00BA1FB4" w:rsidRPr="00112EA6" w:rsidRDefault="00EE1436" w:rsidP="00BA1FB4">
      <w:pPr>
        <w:spacing w:after="1" w:line="280" w:lineRule="atLeast"/>
        <w:ind w:firstLine="567"/>
        <w:jc w:val="both"/>
        <w:rPr>
          <w:rFonts w:ascii="Times New Roman" w:hAnsi="Times New Roman" w:cs="Times New Roman"/>
          <w:bCs/>
          <w:w w:val="105"/>
          <w:sz w:val="26"/>
          <w:szCs w:val="26"/>
        </w:rPr>
      </w:pPr>
      <w:r w:rsidRPr="00112EA6">
        <w:rPr>
          <w:rFonts w:ascii="Times New Roman" w:hAnsi="Times New Roman" w:cs="Times New Roman"/>
          <w:bCs/>
          <w:w w:val="105"/>
          <w:sz w:val="26"/>
          <w:szCs w:val="26"/>
        </w:rPr>
        <w:t>2</w:t>
      </w:r>
      <w:r w:rsidR="00AA1F43" w:rsidRPr="00112EA6">
        <w:rPr>
          <w:rFonts w:ascii="Times New Roman" w:hAnsi="Times New Roman" w:cs="Times New Roman"/>
          <w:bCs/>
          <w:w w:val="105"/>
          <w:sz w:val="26"/>
          <w:szCs w:val="26"/>
        </w:rPr>
        <w:t xml:space="preserve">. </w:t>
      </w:r>
      <w:r w:rsidR="00BA1FB4" w:rsidRPr="00112EA6">
        <w:rPr>
          <w:rFonts w:ascii="Times New Roman" w:hAnsi="Times New Roman" w:cs="Times New Roman"/>
          <w:bCs/>
          <w:w w:val="105"/>
          <w:sz w:val="26"/>
          <w:szCs w:val="26"/>
        </w:rPr>
        <w:t xml:space="preserve">Определить, что в 2025 году в целях реализации проектов на территории </w:t>
      </w:r>
      <w:r w:rsidR="00811F18" w:rsidRPr="00112EA6">
        <w:rPr>
          <w:rFonts w:ascii="Times New Roman" w:eastAsia="Times New Roman" w:hAnsi="Times New Roman" w:cs="Times New Roman"/>
          <w:sz w:val="26"/>
          <w:szCs w:val="26"/>
          <w:lang w:eastAsia="ru-RU"/>
        </w:rPr>
        <w:t xml:space="preserve">Малоярославецкого </w:t>
      </w:r>
      <w:r w:rsidR="00BA1FB4" w:rsidRPr="00112EA6">
        <w:rPr>
          <w:rFonts w:ascii="Times New Roman" w:hAnsi="Times New Roman" w:cs="Times New Roman"/>
          <w:bCs/>
          <w:w w:val="105"/>
          <w:sz w:val="26"/>
          <w:szCs w:val="26"/>
        </w:rPr>
        <w:t>муниципального округа Калужской области, софинансирование которых осуществляется за счет межбюджетных трансфертов:</w:t>
      </w:r>
    </w:p>
    <w:p w:rsidR="00BA1FB4" w:rsidRPr="00112EA6" w:rsidRDefault="00EE1436" w:rsidP="00BA1FB4">
      <w:pPr>
        <w:spacing w:after="1" w:line="280" w:lineRule="atLeast"/>
        <w:ind w:firstLine="567"/>
        <w:jc w:val="both"/>
        <w:rPr>
          <w:rFonts w:ascii="Times New Roman" w:hAnsi="Times New Roman" w:cs="Times New Roman"/>
          <w:bCs/>
          <w:w w:val="105"/>
          <w:sz w:val="26"/>
          <w:szCs w:val="26"/>
        </w:rPr>
      </w:pPr>
      <w:r w:rsidRPr="00112EA6">
        <w:rPr>
          <w:rFonts w:ascii="Times New Roman" w:hAnsi="Times New Roman" w:cs="Times New Roman"/>
          <w:bCs/>
          <w:w w:val="105"/>
          <w:sz w:val="26"/>
          <w:szCs w:val="26"/>
        </w:rPr>
        <w:t>2</w:t>
      </w:r>
      <w:r w:rsidR="00BA1FB4" w:rsidRPr="00112EA6">
        <w:rPr>
          <w:rFonts w:ascii="Times New Roman" w:hAnsi="Times New Roman" w:cs="Times New Roman"/>
          <w:bCs/>
          <w:w w:val="105"/>
          <w:sz w:val="26"/>
          <w:szCs w:val="26"/>
        </w:rPr>
        <w:t xml:space="preserve">.1. </w:t>
      </w:r>
      <w:r w:rsidR="005B7E00" w:rsidRPr="00112EA6">
        <w:rPr>
          <w:rFonts w:ascii="Times New Roman" w:hAnsi="Times New Roman" w:cs="Times New Roman"/>
          <w:bCs/>
          <w:w w:val="105"/>
          <w:sz w:val="26"/>
          <w:szCs w:val="26"/>
        </w:rPr>
        <w:t>Д</w:t>
      </w:r>
      <w:r w:rsidR="00BA1FB4" w:rsidRPr="00112EA6">
        <w:rPr>
          <w:rFonts w:ascii="Times New Roman" w:hAnsi="Times New Roman" w:cs="Times New Roman"/>
          <w:bCs/>
          <w:w w:val="105"/>
          <w:sz w:val="26"/>
          <w:szCs w:val="26"/>
        </w:rPr>
        <w:t xml:space="preserve">окументация (заявка, иные документы в соответствии с законодательством) в целях определения получателей межбюджетных трансфертов на реализацию проектов подписывается </w:t>
      </w:r>
      <w:r w:rsidR="000460B8" w:rsidRPr="00112EA6">
        <w:rPr>
          <w:rFonts w:ascii="Times New Roman" w:hAnsi="Times New Roman" w:cs="Times New Roman"/>
          <w:bCs/>
          <w:w w:val="105"/>
          <w:sz w:val="26"/>
          <w:szCs w:val="26"/>
        </w:rPr>
        <w:t>Главой</w:t>
      </w:r>
      <w:r w:rsidR="00811F18" w:rsidRPr="00112EA6">
        <w:rPr>
          <w:rFonts w:ascii="Times New Roman" w:eastAsia="Times New Roman" w:hAnsi="Times New Roman" w:cs="Times New Roman"/>
          <w:sz w:val="26"/>
          <w:szCs w:val="26"/>
          <w:lang w:eastAsia="ru-RU"/>
        </w:rPr>
        <w:t xml:space="preserve">Малоярославецкого </w:t>
      </w:r>
      <w:r w:rsidR="00BA1FB4" w:rsidRPr="00112EA6">
        <w:rPr>
          <w:rFonts w:ascii="Times New Roman" w:hAnsi="Times New Roman" w:cs="Times New Roman"/>
          <w:bCs/>
          <w:w w:val="105"/>
          <w:sz w:val="26"/>
          <w:szCs w:val="26"/>
        </w:rPr>
        <w:t>муниципального округа Калужской области</w:t>
      </w:r>
      <w:r w:rsidR="00C318D8" w:rsidRPr="00112EA6">
        <w:rPr>
          <w:rFonts w:ascii="Times New Roman" w:hAnsi="Times New Roman" w:cs="Times New Roman"/>
          <w:bCs/>
          <w:w w:val="105"/>
          <w:sz w:val="26"/>
          <w:szCs w:val="26"/>
        </w:rPr>
        <w:t>, а до его избрания в установленном законодательств</w:t>
      </w:r>
      <w:r w:rsidR="00491801" w:rsidRPr="00112EA6">
        <w:rPr>
          <w:rFonts w:ascii="Times New Roman" w:hAnsi="Times New Roman" w:cs="Times New Roman"/>
          <w:bCs/>
          <w:w w:val="105"/>
          <w:sz w:val="26"/>
          <w:szCs w:val="26"/>
        </w:rPr>
        <w:t>ом</w:t>
      </w:r>
      <w:r w:rsidR="00C318D8" w:rsidRPr="00112EA6">
        <w:rPr>
          <w:rFonts w:ascii="Times New Roman" w:hAnsi="Times New Roman" w:cs="Times New Roman"/>
          <w:bCs/>
          <w:w w:val="105"/>
          <w:sz w:val="26"/>
          <w:szCs w:val="26"/>
        </w:rPr>
        <w:t xml:space="preserve"> порядке – </w:t>
      </w:r>
      <w:r w:rsidR="002E2847" w:rsidRPr="00112EA6">
        <w:rPr>
          <w:rFonts w:ascii="Times New Roman" w:hAnsi="Times New Roman" w:cs="Times New Roman"/>
          <w:bCs/>
          <w:w w:val="105"/>
          <w:sz w:val="26"/>
          <w:szCs w:val="26"/>
        </w:rPr>
        <w:t>временно исполняющим полномочия</w:t>
      </w:r>
      <w:r w:rsidR="005B7E00" w:rsidRPr="00112EA6">
        <w:rPr>
          <w:rFonts w:ascii="Times New Roman" w:hAnsi="Times New Roman" w:cs="Times New Roman"/>
          <w:bCs/>
          <w:w w:val="105"/>
          <w:sz w:val="26"/>
          <w:szCs w:val="26"/>
        </w:rPr>
        <w:t xml:space="preserve"> Главы </w:t>
      </w:r>
      <w:r w:rsidR="00811F18" w:rsidRPr="00112EA6">
        <w:rPr>
          <w:rFonts w:ascii="Times New Roman" w:eastAsia="Times New Roman" w:hAnsi="Times New Roman" w:cs="Times New Roman"/>
          <w:sz w:val="26"/>
          <w:szCs w:val="26"/>
          <w:lang w:eastAsia="ru-RU"/>
        </w:rPr>
        <w:t xml:space="preserve">Малоярославецкого </w:t>
      </w:r>
      <w:r w:rsidR="005B7E00" w:rsidRPr="00112EA6">
        <w:rPr>
          <w:rFonts w:ascii="Times New Roman" w:hAnsi="Times New Roman" w:cs="Times New Roman"/>
          <w:bCs/>
          <w:w w:val="105"/>
          <w:sz w:val="26"/>
          <w:szCs w:val="26"/>
        </w:rPr>
        <w:t>муниципального округа Калужской области</w:t>
      </w:r>
      <w:r w:rsidR="00BA1FB4" w:rsidRPr="00112EA6">
        <w:rPr>
          <w:rFonts w:ascii="Times New Roman" w:hAnsi="Times New Roman" w:cs="Times New Roman"/>
          <w:bCs/>
          <w:w w:val="105"/>
          <w:sz w:val="26"/>
          <w:szCs w:val="26"/>
        </w:rPr>
        <w:t>.</w:t>
      </w:r>
    </w:p>
    <w:p w:rsidR="00BA1FB4" w:rsidRPr="00112EA6" w:rsidRDefault="00EE1436" w:rsidP="00BA1FB4">
      <w:pPr>
        <w:spacing w:after="1" w:line="280" w:lineRule="atLeast"/>
        <w:ind w:firstLine="567"/>
        <w:jc w:val="both"/>
        <w:rPr>
          <w:rFonts w:ascii="Times New Roman" w:hAnsi="Times New Roman" w:cs="Times New Roman"/>
          <w:bCs/>
          <w:w w:val="105"/>
          <w:sz w:val="26"/>
          <w:szCs w:val="26"/>
        </w:rPr>
      </w:pPr>
      <w:r w:rsidRPr="00112EA6">
        <w:rPr>
          <w:rFonts w:ascii="Times New Roman" w:hAnsi="Times New Roman" w:cs="Times New Roman"/>
          <w:bCs/>
          <w:w w:val="105"/>
          <w:sz w:val="26"/>
          <w:szCs w:val="26"/>
        </w:rPr>
        <w:t>2</w:t>
      </w:r>
      <w:r w:rsidR="00BA1FB4" w:rsidRPr="00112EA6">
        <w:rPr>
          <w:rFonts w:ascii="Times New Roman" w:hAnsi="Times New Roman" w:cs="Times New Roman"/>
          <w:bCs/>
          <w:w w:val="105"/>
          <w:sz w:val="26"/>
          <w:szCs w:val="26"/>
        </w:rPr>
        <w:t xml:space="preserve">.2. Отчеты по проектам, реализованным в 2025 году, подписываются и направляются </w:t>
      </w:r>
      <w:r w:rsidR="000460B8" w:rsidRPr="00112EA6">
        <w:rPr>
          <w:rFonts w:ascii="Times New Roman" w:hAnsi="Times New Roman" w:cs="Times New Roman"/>
          <w:bCs/>
          <w:w w:val="105"/>
          <w:sz w:val="26"/>
          <w:szCs w:val="26"/>
        </w:rPr>
        <w:t>Главой</w:t>
      </w:r>
      <w:r w:rsidR="00811F18" w:rsidRPr="00112EA6">
        <w:rPr>
          <w:rFonts w:ascii="Times New Roman" w:eastAsia="Times New Roman" w:hAnsi="Times New Roman" w:cs="Times New Roman"/>
          <w:sz w:val="26"/>
          <w:szCs w:val="26"/>
          <w:lang w:eastAsia="ru-RU"/>
        </w:rPr>
        <w:t xml:space="preserve">Малоярославецкого </w:t>
      </w:r>
      <w:r w:rsidR="00BA1FB4" w:rsidRPr="00112EA6">
        <w:rPr>
          <w:rFonts w:ascii="Times New Roman" w:hAnsi="Times New Roman" w:cs="Times New Roman"/>
          <w:bCs/>
          <w:w w:val="105"/>
          <w:sz w:val="26"/>
          <w:szCs w:val="26"/>
        </w:rPr>
        <w:t>муниципального округа Калужской области</w:t>
      </w:r>
      <w:r w:rsidR="00C318D8" w:rsidRPr="00112EA6">
        <w:rPr>
          <w:rFonts w:ascii="Times New Roman" w:hAnsi="Times New Roman" w:cs="Times New Roman"/>
          <w:bCs/>
          <w:w w:val="105"/>
          <w:sz w:val="26"/>
          <w:szCs w:val="26"/>
        </w:rPr>
        <w:t>, а до его избрания в установленном законодательств</w:t>
      </w:r>
      <w:r w:rsidR="00A24CEC" w:rsidRPr="00112EA6">
        <w:rPr>
          <w:rFonts w:ascii="Times New Roman" w:hAnsi="Times New Roman" w:cs="Times New Roman"/>
          <w:bCs/>
          <w:w w:val="105"/>
          <w:sz w:val="26"/>
          <w:szCs w:val="26"/>
        </w:rPr>
        <w:t>ом</w:t>
      </w:r>
      <w:r w:rsidR="00C318D8" w:rsidRPr="00112EA6">
        <w:rPr>
          <w:rFonts w:ascii="Times New Roman" w:hAnsi="Times New Roman" w:cs="Times New Roman"/>
          <w:bCs/>
          <w:w w:val="105"/>
          <w:sz w:val="26"/>
          <w:szCs w:val="26"/>
        </w:rPr>
        <w:t xml:space="preserve"> порядке – </w:t>
      </w:r>
      <w:r w:rsidR="001A6A4E" w:rsidRPr="00112EA6">
        <w:rPr>
          <w:rFonts w:ascii="Times New Roman" w:hAnsi="Times New Roman" w:cs="Times New Roman"/>
          <w:bCs/>
          <w:w w:val="105"/>
          <w:sz w:val="26"/>
          <w:szCs w:val="26"/>
        </w:rPr>
        <w:t>вр</w:t>
      </w:r>
      <w:r w:rsidR="00A24CEC" w:rsidRPr="00112EA6">
        <w:rPr>
          <w:rFonts w:ascii="Times New Roman" w:hAnsi="Times New Roman" w:cs="Times New Roman"/>
          <w:bCs/>
          <w:w w:val="105"/>
          <w:sz w:val="26"/>
          <w:szCs w:val="26"/>
        </w:rPr>
        <w:t>еменно исполняющ</w:t>
      </w:r>
      <w:r w:rsidR="00AF55F5" w:rsidRPr="00112EA6">
        <w:rPr>
          <w:rFonts w:ascii="Times New Roman" w:hAnsi="Times New Roman" w:cs="Times New Roman"/>
          <w:bCs/>
          <w:w w:val="105"/>
          <w:sz w:val="26"/>
          <w:szCs w:val="26"/>
        </w:rPr>
        <w:t>им</w:t>
      </w:r>
      <w:r w:rsidR="00A24CEC" w:rsidRPr="00112EA6">
        <w:rPr>
          <w:rFonts w:ascii="Times New Roman" w:hAnsi="Times New Roman" w:cs="Times New Roman"/>
          <w:bCs/>
          <w:w w:val="105"/>
          <w:sz w:val="26"/>
          <w:szCs w:val="26"/>
        </w:rPr>
        <w:t xml:space="preserve"> полномочия </w:t>
      </w:r>
      <w:r w:rsidR="001A6A4E" w:rsidRPr="00112EA6">
        <w:rPr>
          <w:rFonts w:ascii="Times New Roman" w:hAnsi="Times New Roman" w:cs="Times New Roman"/>
          <w:bCs/>
          <w:w w:val="105"/>
          <w:sz w:val="26"/>
          <w:szCs w:val="26"/>
        </w:rPr>
        <w:t xml:space="preserve">Главы </w:t>
      </w:r>
      <w:r w:rsidR="00811F18" w:rsidRPr="00112EA6">
        <w:rPr>
          <w:rFonts w:ascii="Times New Roman" w:eastAsia="Times New Roman" w:hAnsi="Times New Roman" w:cs="Times New Roman"/>
          <w:sz w:val="26"/>
          <w:szCs w:val="26"/>
          <w:lang w:eastAsia="ru-RU"/>
        </w:rPr>
        <w:t xml:space="preserve">Малоярославецкого </w:t>
      </w:r>
      <w:r w:rsidR="001A6A4E" w:rsidRPr="00112EA6">
        <w:rPr>
          <w:rFonts w:ascii="Times New Roman" w:hAnsi="Times New Roman" w:cs="Times New Roman"/>
          <w:bCs/>
          <w:w w:val="105"/>
          <w:sz w:val="26"/>
          <w:szCs w:val="26"/>
        </w:rPr>
        <w:t>муниципального округа Калужской области</w:t>
      </w:r>
      <w:r w:rsidR="00BA1FB4" w:rsidRPr="00112EA6">
        <w:rPr>
          <w:rFonts w:ascii="Times New Roman" w:hAnsi="Times New Roman" w:cs="Times New Roman"/>
          <w:bCs/>
          <w:w w:val="105"/>
          <w:sz w:val="26"/>
          <w:szCs w:val="26"/>
        </w:rPr>
        <w:t>.</w:t>
      </w:r>
    </w:p>
    <w:p w:rsidR="00565C93" w:rsidRPr="00112EA6" w:rsidRDefault="00EE1436" w:rsidP="00565C93">
      <w:pPr>
        <w:spacing w:after="1" w:line="280" w:lineRule="atLeast"/>
        <w:ind w:firstLine="567"/>
        <w:jc w:val="both"/>
        <w:rPr>
          <w:rFonts w:ascii="Times New Roman" w:hAnsi="Times New Roman" w:cs="Times New Roman"/>
          <w:bCs/>
          <w:w w:val="105"/>
          <w:sz w:val="26"/>
          <w:szCs w:val="26"/>
        </w:rPr>
      </w:pPr>
      <w:r w:rsidRPr="00112EA6">
        <w:rPr>
          <w:rFonts w:ascii="Times New Roman" w:hAnsi="Times New Roman" w:cs="Times New Roman"/>
          <w:bCs/>
          <w:w w:val="105"/>
          <w:sz w:val="26"/>
          <w:szCs w:val="26"/>
        </w:rPr>
        <w:t>3</w:t>
      </w:r>
      <w:r w:rsidR="00E43678" w:rsidRPr="00112EA6">
        <w:rPr>
          <w:rFonts w:ascii="Times New Roman" w:hAnsi="Times New Roman" w:cs="Times New Roman"/>
          <w:bCs/>
          <w:w w:val="105"/>
          <w:sz w:val="26"/>
          <w:szCs w:val="26"/>
        </w:rPr>
        <w:t xml:space="preserve">. </w:t>
      </w:r>
      <w:r w:rsidR="00565C93" w:rsidRPr="00112EA6">
        <w:rPr>
          <w:rFonts w:ascii="Times New Roman" w:hAnsi="Times New Roman" w:cs="Times New Roman"/>
          <w:bCs/>
          <w:w w:val="105"/>
          <w:sz w:val="26"/>
          <w:szCs w:val="26"/>
        </w:rPr>
        <w:t xml:space="preserve">Определить, что </w:t>
      </w:r>
      <w:r w:rsidR="00565C93" w:rsidRPr="00112EA6">
        <w:rPr>
          <w:rFonts w:ascii="Times New Roman" w:hAnsi="Times New Roman" w:cs="Times New Roman"/>
          <w:sz w:val="26"/>
          <w:szCs w:val="26"/>
        </w:rPr>
        <w:t xml:space="preserve">внесении изменений в решения о бюджете </w:t>
      </w:r>
      <w:r w:rsidR="00565C93" w:rsidRPr="00112EA6">
        <w:rPr>
          <w:rFonts w:ascii="Times New Roman" w:hAnsi="Times New Roman" w:cs="Times New Roman"/>
          <w:bCs/>
          <w:w w:val="105"/>
          <w:sz w:val="26"/>
          <w:szCs w:val="26"/>
        </w:rPr>
        <w:t xml:space="preserve">муниципального района «Малоярославецкий район» и бюджетов преобразованных поселений, входящих в его состав </w:t>
      </w:r>
      <w:r w:rsidR="00565C93" w:rsidRPr="00112EA6">
        <w:rPr>
          <w:rFonts w:ascii="Times New Roman" w:hAnsi="Times New Roman" w:cs="Times New Roman"/>
          <w:sz w:val="26"/>
          <w:szCs w:val="26"/>
        </w:rPr>
        <w:t>на 2025 год и на плановый период 2026 и 2027 годов</w:t>
      </w:r>
      <w:r w:rsidR="00565C93" w:rsidRPr="00112EA6">
        <w:rPr>
          <w:rFonts w:ascii="Times New Roman" w:hAnsi="Times New Roman" w:cs="Times New Roman"/>
          <w:bCs/>
          <w:w w:val="105"/>
          <w:sz w:val="26"/>
          <w:szCs w:val="26"/>
        </w:rPr>
        <w:t xml:space="preserve"> утверждаются Думой </w:t>
      </w:r>
      <w:r w:rsidR="00811F18" w:rsidRPr="00112EA6">
        <w:rPr>
          <w:rFonts w:ascii="Times New Roman" w:hAnsi="Times New Roman" w:cs="Times New Roman"/>
          <w:bCs/>
          <w:w w:val="105"/>
          <w:sz w:val="26"/>
          <w:szCs w:val="26"/>
        </w:rPr>
        <w:t>Малоярославецкого</w:t>
      </w:r>
      <w:r w:rsidR="00565C93" w:rsidRPr="00112EA6">
        <w:rPr>
          <w:rFonts w:ascii="Times New Roman" w:hAnsi="Times New Roman" w:cs="Times New Roman"/>
          <w:bCs/>
          <w:w w:val="105"/>
          <w:sz w:val="26"/>
          <w:szCs w:val="26"/>
        </w:rPr>
        <w:t xml:space="preserve"> муниципального округа раздельно по муниципальному району «</w:t>
      </w:r>
      <w:r w:rsidR="00811F18" w:rsidRPr="00112EA6">
        <w:rPr>
          <w:rFonts w:ascii="Times New Roman" w:hAnsi="Times New Roman" w:cs="Times New Roman"/>
          <w:bCs/>
          <w:w w:val="105"/>
          <w:sz w:val="26"/>
          <w:szCs w:val="26"/>
        </w:rPr>
        <w:t>Малоярославецкий</w:t>
      </w:r>
      <w:r w:rsidR="00565C93" w:rsidRPr="00112EA6">
        <w:rPr>
          <w:rFonts w:ascii="Times New Roman" w:hAnsi="Times New Roman" w:cs="Times New Roman"/>
          <w:bCs/>
          <w:w w:val="105"/>
          <w:sz w:val="26"/>
          <w:szCs w:val="26"/>
        </w:rPr>
        <w:t xml:space="preserve"> район» и каждому преобразованному поселению, входящему в его состав.</w:t>
      </w:r>
    </w:p>
    <w:p w:rsidR="00EE1436" w:rsidRPr="00112EA6" w:rsidRDefault="00565C93" w:rsidP="00EE1436">
      <w:pPr>
        <w:spacing w:after="1" w:line="280" w:lineRule="atLeast"/>
        <w:ind w:firstLine="567"/>
        <w:jc w:val="both"/>
        <w:rPr>
          <w:rFonts w:ascii="Times New Roman" w:hAnsi="Times New Roman" w:cs="Times New Roman"/>
          <w:bCs/>
          <w:w w:val="105"/>
          <w:sz w:val="26"/>
          <w:szCs w:val="26"/>
        </w:rPr>
      </w:pPr>
      <w:r w:rsidRPr="00112EA6">
        <w:rPr>
          <w:rFonts w:ascii="Times New Roman" w:hAnsi="Times New Roman" w:cs="Times New Roman"/>
          <w:bCs/>
          <w:w w:val="105"/>
          <w:sz w:val="26"/>
          <w:szCs w:val="26"/>
        </w:rPr>
        <w:t xml:space="preserve">4. </w:t>
      </w:r>
      <w:r w:rsidR="00EE1436" w:rsidRPr="00112EA6">
        <w:rPr>
          <w:rFonts w:ascii="Times New Roman" w:hAnsi="Times New Roman" w:cs="Times New Roman"/>
          <w:bCs/>
          <w:w w:val="105"/>
          <w:sz w:val="26"/>
          <w:szCs w:val="26"/>
        </w:rPr>
        <w:t>Определить, что годовые отчеты об исполнении бюджета муниципального района «</w:t>
      </w:r>
      <w:r w:rsidR="00811F18" w:rsidRPr="00112EA6">
        <w:rPr>
          <w:rFonts w:ascii="Times New Roman" w:hAnsi="Times New Roman" w:cs="Times New Roman"/>
          <w:bCs/>
          <w:w w:val="105"/>
          <w:sz w:val="26"/>
          <w:szCs w:val="26"/>
        </w:rPr>
        <w:t>Малоярославецкий</w:t>
      </w:r>
      <w:r w:rsidR="00EE1436" w:rsidRPr="00112EA6">
        <w:rPr>
          <w:rFonts w:ascii="Times New Roman" w:hAnsi="Times New Roman" w:cs="Times New Roman"/>
          <w:bCs/>
          <w:w w:val="105"/>
          <w:sz w:val="26"/>
          <w:szCs w:val="26"/>
        </w:rPr>
        <w:t xml:space="preserve"> район» и бюджетов преобразованных поселений, </w:t>
      </w:r>
      <w:r w:rsidR="00EE1436" w:rsidRPr="00112EA6">
        <w:rPr>
          <w:rFonts w:ascii="Times New Roman" w:hAnsi="Times New Roman" w:cs="Times New Roman"/>
          <w:bCs/>
          <w:w w:val="105"/>
          <w:sz w:val="26"/>
          <w:szCs w:val="26"/>
        </w:rPr>
        <w:lastRenderedPageBreak/>
        <w:t xml:space="preserve">входящих в его состав, за 2025 год утверждаются Думой </w:t>
      </w:r>
      <w:r w:rsidR="00811F18" w:rsidRPr="00112EA6">
        <w:rPr>
          <w:rFonts w:ascii="Times New Roman" w:eastAsia="Times New Roman" w:hAnsi="Times New Roman" w:cs="Times New Roman"/>
          <w:sz w:val="26"/>
          <w:szCs w:val="26"/>
          <w:lang w:eastAsia="ru-RU"/>
        </w:rPr>
        <w:t xml:space="preserve">Малоярославецкого </w:t>
      </w:r>
      <w:r w:rsidR="00EE1436" w:rsidRPr="00112EA6">
        <w:rPr>
          <w:rFonts w:ascii="Times New Roman" w:hAnsi="Times New Roman" w:cs="Times New Roman"/>
          <w:bCs/>
          <w:w w:val="105"/>
          <w:sz w:val="26"/>
          <w:szCs w:val="26"/>
        </w:rPr>
        <w:t>муниципального округа раздельно по муниципальному району «</w:t>
      </w:r>
      <w:r w:rsidR="00811F18" w:rsidRPr="00112EA6">
        <w:rPr>
          <w:rFonts w:ascii="Times New Roman" w:hAnsi="Times New Roman" w:cs="Times New Roman"/>
          <w:bCs/>
          <w:w w:val="105"/>
          <w:sz w:val="26"/>
          <w:szCs w:val="26"/>
        </w:rPr>
        <w:t>Малоярославецкий</w:t>
      </w:r>
      <w:r w:rsidR="00EE1436" w:rsidRPr="00112EA6">
        <w:rPr>
          <w:rFonts w:ascii="Times New Roman" w:hAnsi="Times New Roman" w:cs="Times New Roman"/>
          <w:bCs/>
          <w:w w:val="105"/>
          <w:sz w:val="26"/>
          <w:szCs w:val="26"/>
        </w:rPr>
        <w:t xml:space="preserve"> район» и каждому преобразованному поселению, входящему в его состав.</w:t>
      </w:r>
    </w:p>
    <w:p w:rsidR="00F96E9C" w:rsidRPr="00112EA6" w:rsidRDefault="00565C93" w:rsidP="00F96E9C">
      <w:pPr>
        <w:spacing w:after="1" w:line="280" w:lineRule="atLeast"/>
        <w:ind w:firstLine="567"/>
        <w:jc w:val="both"/>
        <w:rPr>
          <w:rFonts w:ascii="Times New Roman" w:eastAsia="PT Astra Serif" w:hAnsi="Times New Roman" w:cs="Times New Roman"/>
          <w:sz w:val="26"/>
          <w:szCs w:val="26"/>
        </w:rPr>
      </w:pPr>
      <w:r w:rsidRPr="00112EA6">
        <w:rPr>
          <w:rFonts w:ascii="Times New Roman" w:hAnsi="Times New Roman" w:cs="Times New Roman"/>
          <w:bCs/>
          <w:w w:val="105"/>
          <w:sz w:val="26"/>
          <w:szCs w:val="26"/>
        </w:rPr>
        <w:t>5</w:t>
      </w:r>
      <w:r w:rsidR="00EE1436" w:rsidRPr="00112EA6">
        <w:rPr>
          <w:rFonts w:ascii="Times New Roman" w:hAnsi="Times New Roman" w:cs="Times New Roman"/>
          <w:bCs/>
          <w:w w:val="105"/>
          <w:sz w:val="26"/>
          <w:szCs w:val="26"/>
        </w:rPr>
        <w:t xml:space="preserve">. </w:t>
      </w:r>
      <w:r w:rsidR="00AA1F43" w:rsidRPr="00112EA6">
        <w:rPr>
          <w:rFonts w:ascii="Times New Roman" w:hAnsi="Times New Roman" w:cs="Times New Roman"/>
          <w:bCs/>
          <w:w w:val="105"/>
          <w:sz w:val="26"/>
          <w:szCs w:val="26"/>
        </w:rPr>
        <w:t xml:space="preserve">Опубликовать настоящее решение в </w:t>
      </w:r>
      <w:r w:rsidR="00A04462" w:rsidRPr="00112EA6">
        <w:rPr>
          <w:rFonts w:ascii="Times New Roman" w:hAnsi="Times New Roman" w:cs="Times New Roman"/>
          <w:bCs/>
          <w:w w:val="105"/>
          <w:sz w:val="26"/>
          <w:szCs w:val="26"/>
        </w:rPr>
        <w:t>печатном издании «Газета Маяк», а так же в сетевом издании «МАЯК.тв».</w:t>
      </w:r>
    </w:p>
    <w:p w:rsidR="00AA1F43" w:rsidRPr="00112EA6" w:rsidRDefault="00565C93" w:rsidP="00112EA6">
      <w:pPr>
        <w:spacing w:after="1" w:line="280" w:lineRule="atLeast"/>
        <w:ind w:firstLine="567"/>
        <w:jc w:val="both"/>
        <w:rPr>
          <w:rFonts w:ascii="Times New Roman" w:hAnsi="Times New Roman" w:cs="Times New Roman"/>
          <w:spacing w:val="-5"/>
          <w:sz w:val="26"/>
          <w:szCs w:val="26"/>
        </w:rPr>
      </w:pPr>
      <w:r w:rsidRPr="00112EA6">
        <w:rPr>
          <w:rFonts w:ascii="Times New Roman" w:hAnsi="Times New Roman" w:cs="Times New Roman"/>
          <w:bCs/>
          <w:w w:val="105"/>
          <w:sz w:val="26"/>
          <w:szCs w:val="26"/>
        </w:rPr>
        <w:t>6</w:t>
      </w:r>
      <w:r w:rsidR="00AA1F43" w:rsidRPr="00112EA6">
        <w:rPr>
          <w:rFonts w:ascii="Times New Roman" w:hAnsi="Times New Roman" w:cs="Times New Roman"/>
          <w:bCs/>
          <w:w w:val="105"/>
          <w:sz w:val="26"/>
          <w:szCs w:val="26"/>
        </w:rPr>
        <w:t xml:space="preserve">. Настоящее решение вступает в </w:t>
      </w:r>
      <w:r w:rsidR="002E6303" w:rsidRPr="00112EA6">
        <w:rPr>
          <w:rFonts w:ascii="Times New Roman" w:hAnsi="Times New Roman" w:cs="Times New Roman"/>
          <w:bCs/>
          <w:w w:val="105"/>
          <w:sz w:val="26"/>
          <w:szCs w:val="26"/>
        </w:rPr>
        <w:t>силу с момента подписания</w:t>
      </w:r>
      <w:r w:rsidR="00112EA6" w:rsidRPr="00112EA6">
        <w:rPr>
          <w:rFonts w:ascii="Times New Roman" w:hAnsi="Times New Roman" w:cs="Times New Roman"/>
          <w:bCs/>
          <w:w w:val="105"/>
          <w:sz w:val="26"/>
          <w:szCs w:val="26"/>
        </w:rPr>
        <w:t>.</w:t>
      </w:r>
      <w:r w:rsidR="00A04462" w:rsidRPr="00112EA6">
        <w:rPr>
          <w:rFonts w:ascii="Times New Roman" w:hAnsi="Times New Roman" w:cs="Times New Roman"/>
          <w:bCs/>
          <w:w w:val="105"/>
          <w:sz w:val="26"/>
          <w:szCs w:val="26"/>
        </w:rPr>
        <w:t xml:space="preserve"> </w:t>
      </w:r>
    </w:p>
    <w:p w:rsidR="00E02BA9" w:rsidRPr="00112EA6" w:rsidRDefault="00E02BA9" w:rsidP="00AA1F43">
      <w:pPr>
        <w:pStyle w:val="Standard"/>
        <w:widowControl/>
        <w:shd w:val="clear" w:color="auto" w:fill="FFFFFF"/>
        <w:rPr>
          <w:spacing w:val="-5"/>
          <w:sz w:val="26"/>
          <w:szCs w:val="26"/>
        </w:rPr>
      </w:pPr>
    </w:p>
    <w:p w:rsidR="00E02BA9" w:rsidRPr="00112EA6" w:rsidRDefault="00E02BA9" w:rsidP="00AA1F43">
      <w:pPr>
        <w:pStyle w:val="Standard"/>
        <w:widowControl/>
        <w:shd w:val="clear" w:color="auto" w:fill="FFFFFF"/>
        <w:rPr>
          <w:spacing w:val="-5"/>
          <w:sz w:val="26"/>
          <w:szCs w:val="26"/>
        </w:rPr>
      </w:pPr>
      <w:bookmarkStart w:id="0" w:name="_GoBack"/>
      <w:bookmarkEnd w:id="0"/>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6"/>
        <w:gridCol w:w="4927"/>
      </w:tblGrid>
      <w:tr w:rsidR="0039143C" w:rsidRPr="00112EA6" w:rsidTr="0039143C">
        <w:tc>
          <w:tcPr>
            <w:tcW w:w="4926" w:type="dxa"/>
          </w:tcPr>
          <w:p w:rsidR="0039143C" w:rsidRPr="00112EA6" w:rsidRDefault="0039143C" w:rsidP="0039143C">
            <w:pPr>
              <w:spacing w:after="1" w:line="280" w:lineRule="atLeast"/>
              <w:jc w:val="both"/>
              <w:rPr>
                <w:rFonts w:ascii="Times New Roman" w:hAnsi="Times New Roman" w:cs="Times New Roman"/>
                <w:b/>
                <w:sz w:val="26"/>
                <w:szCs w:val="26"/>
              </w:rPr>
            </w:pPr>
            <w:r w:rsidRPr="00112EA6">
              <w:rPr>
                <w:rFonts w:ascii="Times New Roman" w:hAnsi="Times New Roman" w:cs="Times New Roman"/>
                <w:b/>
                <w:bCs/>
                <w:w w:val="105"/>
                <w:sz w:val="26"/>
                <w:szCs w:val="26"/>
              </w:rPr>
              <w:t>Временно исполняющий полномочия  Главы</w:t>
            </w:r>
            <w:r w:rsidR="00221B52" w:rsidRPr="00112EA6">
              <w:rPr>
                <w:rFonts w:ascii="Times New Roman" w:hAnsi="Times New Roman" w:cs="Times New Roman"/>
                <w:b/>
                <w:bCs/>
                <w:w w:val="105"/>
                <w:sz w:val="26"/>
                <w:szCs w:val="26"/>
              </w:rPr>
              <w:t xml:space="preserve">Малоярославецкого </w:t>
            </w:r>
            <w:r w:rsidRPr="00112EA6">
              <w:rPr>
                <w:rFonts w:ascii="Times New Roman" w:hAnsi="Times New Roman" w:cs="Times New Roman"/>
                <w:b/>
                <w:bCs/>
                <w:w w:val="105"/>
                <w:sz w:val="26"/>
                <w:szCs w:val="26"/>
              </w:rPr>
              <w:t>муниципального округа Калужской области</w:t>
            </w:r>
          </w:p>
        </w:tc>
        <w:tc>
          <w:tcPr>
            <w:tcW w:w="4927" w:type="dxa"/>
          </w:tcPr>
          <w:p w:rsidR="0039143C" w:rsidRPr="00112EA6" w:rsidRDefault="0039143C" w:rsidP="0039143C">
            <w:pPr>
              <w:spacing w:after="1" w:line="280" w:lineRule="atLeast"/>
              <w:jc w:val="right"/>
              <w:rPr>
                <w:rFonts w:ascii="Times New Roman" w:eastAsia="Times New Roman" w:hAnsi="Times New Roman" w:cs="Times New Roman"/>
                <w:b/>
                <w:sz w:val="26"/>
                <w:szCs w:val="26"/>
                <w:lang w:eastAsia="ru-RU"/>
              </w:rPr>
            </w:pPr>
          </w:p>
          <w:p w:rsidR="00221B52" w:rsidRPr="00112EA6" w:rsidRDefault="00221B52" w:rsidP="0039143C">
            <w:pPr>
              <w:spacing w:after="1" w:line="280" w:lineRule="atLeast"/>
              <w:jc w:val="right"/>
              <w:rPr>
                <w:rFonts w:ascii="Times New Roman" w:eastAsia="Times New Roman" w:hAnsi="Times New Roman" w:cs="Times New Roman"/>
                <w:b/>
                <w:sz w:val="26"/>
                <w:szCs w:val="26"/>
                <w:lang w:eastAsia="ru-RU"/>
              </w:rPr>
            </w:pPr>
          </w:p>
          <w:p w:rsidR="00221B52" w:rsidRPr="00112EA6" w:rsidRDefault="00221B52" w:rsidP="0039143C">
            <w:pPr>
              <w:spacing w:after="1" w:line="280" w:lineRule="atLeast"/>
              <w:jc w:val="right"/>
              <w:rPr>
                <w:rFonts w:ascii="Times New Roman" w:eastAsia="Times New Roman" w:hAnsi="Times New Roman" w:cs="Times New Roman"/>
                <w:b/>
                <w:sz w:val="26"/>
                <w:szCs w:val="26"/>
                <w:lang w:eastAsia="ru-RU"/>
              </w:rPr>
            </w:pPr>
          </w:p>
          <w:p w:rsidR="0039143C" w:rsidRPr="00112EA6" w:rsidRDefault="00E02BA9" w:rsidP="00E02BA9">
            <w:pPr>
              <w:spacing w:after="1" w:line="280" w:lineRule="atLeast"/>
              <w:jc w:val="right"/>
              <w:rPr>
                <w:rFonts w:ascii="Times New Roman" w:eastAsia="Times New Roman" w:hAnsi="Times New Roman" w:cs="Times New Roman"/>
                <w:b/>
                <w:sz w:val="26"/>
                <w:szCs w:val="26"/>
                <w:lang w:eastAsia="ru-RU"/>
              </w:rPr>
            </w:pPr>
            <w:r w:rsidRPr="00112EA6">
              <w:rPr>
                <w:rFonts w:ascii="Times New Roman" w:eastAsia="Times New Roman" w:hAnsi="Times New Roman" w:cs="Times New Roman"/>
                <w:b/>
                <w:sz w:val="26"/>
                <w:szCs w:val="26"/>
                <w:lang w:eastAsia="ru-RU"/>
              </w:rPr>
              <w:t>В.В. Парфёнов</w:t>
            </w:r>
          </w:p>
        </w:tc>
      </w:tr>
    </w:tbl>
    <w:p w:rsidR="00AA1F43" w:rsidRPr="001A7913" w:rsidRDefault="00AA1F43" w:rsidP="00E02BA9">
      <w:pPr>
        <w:spacing w:after="1" w:line="280" w:lineRule="atLeast"/>
        <w:jc w:val="both"/>
        <w:rPr>
          <w:rFonts w:ascii="Times New Roman" w:hAnsi="Times New Roman" w:cs="Times New Roman"/>
          <w:sz w:val="25"/>
          <w:szCs w:val="25"/>
        </w:rPr>
      </w:pPr>
    </w:p>
    <w:sectPr w:rsidR="00AA1F43" w:rsidRPr="001A7913" w:rsidSect="00CE730F">
      <w:headerReference w:type="default" r:id="rId10"/>
      <w:pgSz w:w="11906" w:h="16838"/>
      <w:pgMar w:top="851"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1C28" w:rsidRDefault="00931C28" w:rsidP="00CE730F">
      <w:pPr>
        <w:spacing w:after="0" w:line="240" w:lineRule="auto"/>
      </w:pPr>
      <w:r>
        <w:separator/>
      </w:r>
    </w:p>
  </w:endnote>
  <w:endnote w:type="continuationSeparator" w:id="1">
    <w:p w:rsidR="00931C28" w:rsidRDefault="00931C28" w:rsidP="00CE73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1C28" w:rsidRDefault="00931C28" w:rsidP="00CE730F">
      <w:pPr>
        <w:spacing w:after="0" w:line="240" w:lineRule="auto"/>
      </w:pPr>
      <w:r>
        <w:separator/>
      </w:r>
    </w:p>
  </w:footnote>
  <w:footnote w:type="continuationSeparator" w:id="1">
    <w:p w:rsidR="00931C28" w:rsidRDefault="00931C28" w:rsidP="00CE73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843" w:rsidRDefault="00CE730F">
    <w:pPr>
      <w:pStyle w:val="a3"/>
    </w:pPr>
    <w:r>
      <w:ptab w:relativeTo="margin" w:alignment="center" w:leader="none"/>
    </w:r>
    <w:r>
      <w:ptab w:relativeTo="margin" w:alignment="right" w:leader="none"/>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C56230"/>
    <w:rsid w:val="00011CA2"/>
    <w:rsid w:val="000460B8"/>
    <w:rsid w:val="000947E3"/>
    <w:rsid w:val="000A6A26"/>
    <w:rsid w:val="000F403E"/>
    <w:rsid w:val="00112EA6"/>
    <w:rsid w:val="00142EB0"/>
    <w:rsid w:val="0014506C"/>
    <w:rsid w:val="00146F1D"/>
    <w:rsid w:val="00150E9B"/>
    <w:rsid w:val="001703D6"/>
    <w:rsid w:val="0017378B"/>
    <w:rsid w:val="001A6A4E"/>
    <w:rsid w:val="001A7913"/>
    <w:rsid w:val="001C6781"/>
    <w:rsid w:val="001F5FE1"/>
    <w:rsid w:val="001F6E81"/>
    <w:rsid w:val="00221B52"/>
    <w:rsid w:val="00221D26"/>
    <w:rsid w:val="00227C9F"/>
    <w:rsid w:val="00267338"/>
    <w:rsid w:val="002764DF"/>
    <w:rsid w:val="002A369F"/>
    <w:rsid w:val="002A36AB"/>
    <w:rsid w:val="002A6F59"/>
    <w:rsid w:val="002B35F9"/>
    <w:rsid w:val="002B7573"/>
    <w:rsid w:val="002D0748"/>
    <w:rsid w:val="002D260A"/>
    <w:rsid w:val="002E2847"/>
    <w:rsid w:val="002E58D6"/>
    <w:rsid w:val="002E6303"/>
    <w:rsid w:val="002F5352"/>
    <w:rsid w:val="00311650"/>
    <w:rsid w:val="003354F1"/>
    <w:rsid w:val="00375195"/>
    <w:rsid w:val="0039143C"/>
    <w:rsid w:val="00392C33"/>
    <w:rsid w:val="00393643"/>
    <w:rsid w:val="003952F8"/>
    <w:rsid w:val="003F74E7"/>
    <w:rsid w:val="00425577"/>
    <w:rsid w:val="0043099E"/>
    <w:rsid w:val="004446EF"/>
    <w:rsid w:val="00453A7E"/>
    <w:rsid w:val="00455261"/>
    <w:rsid w:val="00475357"/>
    <w:rsid w:val="00487D0C"/>
    <w:rsid w:val="00491801"/>
    <w:rsid w:val="00496987"/>
    <w:rsid w:val="004D6E1F"/>
    <w:rsid w:val="004E3482"/>
    <w:rsid w:val="004E4B0A"/>
    <w:rsid w:val="00500933"/>
    <w:rsid w:val="00501EDA"/>
    <w:rsid w:val="00534A34"/>
    <w:rsid w:val="00565C93"/>
    <w:rsid w:val="00584EDE"/>
    <w:rsid w:val="00587B70"/>
    <w:rsid w:val="005B1EA7"/>
    <w:rsid w:val="005B7E00"/>
    <w:rsid w:val="005D3221"/>
    <w:rsid w:val="005E76CF"/>
    <w:rsid w:val="005F7ACE"/>
    <w:rsid w:val="00620D54"/>
    <w:rsid w:val="00643F4A"/>
    <w:rsid w:val="006447CB"/>
    <w:rsid w:val="006C0D1C"/>
    <w:rsid w:val="006E256A"/>
    <w:rsid w:val="006F1BAA"/>
    <w:rsid w:val="006F370E"/>
    <w:rsid w:val="00703F48"/>
    <w:rsid w:val="00740793"/>
    <w:rsid w:val="00745F48"/>
    <w:rsid w:val="00762DA5"/>
    <w:rsid w:val="00766F30"/>
    <w:rsid w:val="00770DDA"/>
    <w:rsid w:val="00772E62"/>
    <w:rsid w:val="0079411E"/>
    <w:rsid w:val="007960F1"/>
    <w:rsid w:val="007A324F"/>
    <w:rsid w:val="007E2C0F"/>
    <w:rsid w:val="007E4007"/>
    <w:rsid w:val="00801C37"/>
    <w:rsid w:val="0081000C"/>
    <w:rsid w:val="00811F18"/>
    <w:rsid w:val="00826339"/>
    <w:rsid w:val="00832723"/>
    <w:rsid w:val="0083417D"/>
    <w:rsid w:val="00835C62"/>
    <w:rsid w:val="00841B69"/>
    <w:rsid w:val="00857023"/>
    <w:rsid w:val="00874796"/>
    <w:rsid w:val="008C257C"/>
    <w:rsid w:val="008C40D4"/>
    <w:rsid w:val="008E01C7"/>
    <w:rsid w:val="008E4AA8"/>
    <w:rsid w:val="008F2162"/>
    <w:rsid w:val="008F4A0C"/>
    <w:rsid w:val="009165FC"/>
    <w:rsid w:val="009311EE"/>
    <w:rsid w:val="00931C28"/>
    <w:rsid w:val="00945524"/>
    <w:rsid w:val="00956140"/>
    <w:rsid w:val="009631A6"/>
    <w:rsid w:val="009772E5"/>
    <w:rsid w:val="00977889"/>
    <w:rsid w:val="00995610"/>
    <w:rsid w:val="00996AA0"/>
    <w:rsid w:val="009C13F3"/>
    <w:rsid w:val="009C151F"/>
    <w:rsid w:val="009E079A"/>
    <w:rsid w:val="009E095C"/>
    <w:rsid w:val="009E22BD"/>
    <w:rsid w:val="009E43C0"/>
    <w:rsid w:val="009F769C"/>
    <w:rsid w:val="00A04462"/>
    <w:rsid w:val="00A24CEC"/>
    <w:rsid w:val="00A25B0A"/>
    <w:rsid w:val="00A37FB2"/>
    <w:rsid w:val="00A474B1"/>
    <w:rsid w:val="00A62BA2"/>
    <w:rsid w:val="00A90376"/>
    <w:rsid w:val="00A92C5D"/>
    <w:rsid w:val="00AA1F43"/>
    <w:rsid w:val="00AB71A0"/>
    <w:rsid w:val="00AC2668"/>
    <w:rsid w:val="00AC71F3"/>
    <w:rsid w:val="00AD1A8B"/>
    <w:rsid w:val="00AD33CB"/>
    <w:rsid w:val="00AF55F5"/>
    <w:rsid w:val="00B01DC8"/>
    <w:rsid w:val="00B05843"/>
    <w:rsid w:val="00B05F7E"/>
    <w:rsid w:val="00B2689B"/>
    <w:rsid w:val="00B35F7A"/>
    <w:rsid w:val="00B36708"/>
    <w:rsid w:val="00B51EC3"/>
    <w:rsid w:val="00B64246"/>
    <w:rsid w:val="00B70C90"/>
    <w:rsid w:val="00B80AD5"/>
    <w:rsid w:val="00B85550"/>
    <w:rsid w:val="00B85F37"/>
    <w:rsid w:val="00B909CD"/>
    <w:rsid w:val="00B93A1D"/>
    <w:rsid w:val="00B978B9"/>
    <w:rsid w:val="00BA1FB4"/>
    <w:rsid w:val="00BA440C"/>
    <w:rsid w:val="00BB198E"/>
    <w:rsid w:val="00BD1B07"/>
    <w:rsid w:val="00C03F7F"/>
    <w:rsid w:val="00C249C3"/>
    <w:rsid w:val="00C318D8"/>
    <w:rsid w:val="00C3476E"/>
    <w:rsid w:val="00C3665C"/>
    <w:rsid w:val="00C56230"/>
    <w:rsid w:val="00C721C7"/>
    <w:rsid w:val="00C7316C"/>
    <w:rsid w:val="00C73662"/>
    <w:rsid w:val="00CE08B9"/>
    <w:rsid w:val="00CE730F"/>
    <w:rsid w:val="00D03DBF"/>
    <w:rsid w:val="00D06CE9"/>
    <w:rsid w:val="00D17E27"/>
    <w:rsid w:val="00D23A2F"/>
    <w:rsid w:val="00D32697"/>
    <w:rsid w:val="00D77113"/>
    <w:rsid w:val="00D940D3"/>
    <w:rsid w:val="00DA5B7F"/>
    <w:rsid w:val="00DE4907"/>
    <w:rsid w:val="00DF6C25"/>
    <w:rsid w:val="00E02BA9"/>
    <w:rsid w:val="00E17FBD"/>
    <w:rsid w:val="00E250EA"/>
    <w:rsid w:val="00E316D4"/>
    <w:rsid w:val="00E43678"/>
    <w:rsid w:val="00E509D7"/>
    <w:rsid w:val="00EB7ACF"/>
    <w:rsid w:val="00ED345F"/>
    <w:rsid w:val="00ED7B26"/>
    <w:rsid w:val="00EE1436"/>
    <w:rsid w:val="00F04E57"/>
    <w:rsid w:val="00F11EAE"/>
    <w:rsid w:val="00F15487"/>
    <w:rsid w:val="00F35C7F"/>
    <w:rsid w:val="00F51ECF"/>
    <w:rsid w:val="00F604E3"/>
    <w:rsid w:val="00F67B2C"/>
    <w:rsid w:val="00F73C74"/>
    <w:rsid w:val="00F82A64"/>
    <w:rsid w:val="00F96E9C"/>
    <w:rsid w:val="00FA3795"/>
    <w:rsid w:val="00FB348D"/>
    <w:rsid w:val="00FB3A54"/>
    <w:rsid w:val="00FC640F"/>
    <w:rsid w:val="00FD711B"/>
    <w:rsid w:val="00FD72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3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E730F"/>
    <w:pPr>
      <w:widowControl w:val="0"/>
      <w:autoSpaceDE w:val="0"/>
      <w:autoSpaceDN w:val="0"/>
      <w:spacing w:after="0" w:line="240" w:lineRule="auto"/>
    </w:pPr>
    <w:rPr>
      <w:rFonts w:ascii="Arial" w:eastAsia="Times New Roman" w:hAnsi="Arial" w:cs="Arial"/>
      <w:sz w:val="20"/>
      <w:lang w:eastAsia="ru-RU"/>
    </w:rPr>
  </w:style>
  <w:style w:type="paragraph" w:styleId="a3">
    <w:name w:val="header"/>
    <w:basedOn w:val="a"/>
    <w:link w:val="a4"/>
    <w:uiPriority w:val="99"/>
    <w:unhideWhenUsed/>
    <w:rsid w:val="00CE73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E730F"/>
  </w:style>
  <w:style w:type="paragraph" w:styleId="a5">
    <w:name w:val="footer"/>
    <w:basedOn w:val="a"/>
    <w:link w:val="a6"/>
    <w:uiPriority w:val="99"/>
    <w:unhideWhenUsed/>
    <w:rsid w:val="00CE730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E730F"/>
  </w:style>
  <w:style w:type="paragraph" w:styleId="a7">
    <w:name w:val="Balloon Text"/>
    <w:basedOn w:val="a"/>
    <w:link w:val="a8"/>
    <w:uiPriority w:val="99"/>
    <w:semiHidden/>
    <w:unhideWhenUsed/>
    <w:rsid w:val="00CE73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E730F"/>
    <w:rPr>
      <w:rFonts w:ascii="Tahoma" w:hAnsi="Tahoma" w:cs="Tahoma"/>
      <w:sz w:val="16"/>
      <w:szCs w:val="16"/>
    </w:rPr>
  </w:style>
  <w:style w:type="paragraph" w:customStyle="1" w:styleId="Standard">
    <w:name w:val="Standard"/>
    <w:uiPriority w:val="99"/>
    <w:rsid w:val="00AA1F43"/>
    <w:pPr>
      <w:widowControl w:val="0"/>
      <w:suppressAutoHyphens/>
      <w:autoSpaceDN w:val="0"/>
      <w:spacing w:after="0" w:line="240" w:lineRule="auto"/>
      <w:textAlignment w:val="baseline"/>
    </w:pPr>
    <w:rPr>
      <w:rFonts w:ascii="Times New Roman" w:eastAsia="Times New Roman" w:hAnsi="Times New Roman" w:cs="Times New Roman"/>
      <w:sz w:val="20"/>
      <w:szCs w:val="20"/>
      <w:lang w:eastAsia="ru-RU"/>
    </w:rPr>
  </w:style>
  <w:style w:type="paragraph" w:styleId="a9">
    <w:name w:val="List Paragraph"/>
    <w:basedOn w:val="a"/>
    <w:uiPriority w:val="34"/>
    <w:qFormat/>
    <w:rsid w:val="00AA1F43"/>
    <w:pPr>
      <w:ind w:left="720"/>
      <w:contextualSpacing/>
    </w:pPr>
  </w:style>
  <w:style w:type="character" w:styleId="aa">
    <w:name w:val="Hyperlink"/>
    <w:basedOn w:val="a0"/>
    <w:uiPriority w:val="99"/>
    <w:unhideWhenUsed/>
    <w:rsid w:val="00F73C74"/>
    <w:rPr>
      <w:color w:val="0000FF" w:themeColor="hyperlink"/>
      <w:u w:val="single"/>
    </w:rPr>
  </w:style>
  <w:style w:type="paragraph" w:styleId="ab">
    <w:name w:val="Normal (Web)"/>
    <w:basedOn w:val="a"/>
    <w:uiPriority w:val="99"/>
    <w:unhideWhenUsed/>
    <w:rsid w:val="00146F1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c">
    <w:name w:val="Table Grid"/>
    <w:basedOn w:val="a1"/>
    <w:uiPriority w:val="59"/>
    <w:rsid w:val="003914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rsid w:val="00112EA6"/>
    <w:pPr>
      <w:spacing w:before="100" w:beforeAutospacing="1" w:after="142"/>
    </w:pPr>
    <w:rPr>
      <w:rFonts w:ascii="Times New Roman" w:eastAsia="Times New Roman" w:hAnsi="Times New Roman" w:cs="Times New Roman"/>
      <w:sz w:val="24"/>
      <w:szCs w:val="24"/>
      <w:lang w:eastAsia="ru-RU"/>
    </w:rPr>
  </w:style>
  <w:style w:type="paragraph" w:styleId="ad">
    <w:name w:val="Title"/>
    <w:basedOn w:val="a"/>
    <w:link w:val="ae"/>
    <w:qFormat/>
    <w:rsid w:val="00112EA6"/>
    <w:pPr>
      <w:spacing w:after="0" w:line="240" w:lineRule="auto"/>
      <w:jc w:val="center"/>
    </w:pPr>
    <w:rPr>
      <w:rFonts w:ascii="Times New Roman" w:eastAsia="Times New Roman" w:hAnsi="Times New Roman" w:cs="Times New Roman"/>
      <w:b/>
      <w:sz w:val="24"/>
      <w:szCs w:val="24"/>
      <w:lang w:eastAsia="ru-RU"/>
    </w:rPr>
  </w:style>
  <w:style w:type="character" w:customStyle="1" w:styleId="ae">
    <w:name w:val="Название Знак"/>
    <w:basedOn w:val="a0"/>
    <w:link w:val="ad"/>
    <w:rsid w:val="00112EA6"/>
    <w:rPr>
      <w:rFonts w:ascii="Times New Roman" w:eastAsia="Times New Roman" w:hAnsi="Times New Roman" w:cs="Times New Roman"/>
      <w:b/>
      <w:sz w:val="24"/>
      <w:szCs w:val="24"/>
      <w:lang w:eastAsia="ru-RU"/>
    </w:rPr>
  </w:style>
  <w:style w:type="paragraph" w:styleId="af">
    <w:name w:val="Subtitle"/>
    <w:basedOn w:val="a"/>
    <w:link w:val="af0"/>
    <w:qFormat/>
    <w:rsid w:val="00112EA6"/>
    <w:pPr>
      <w:overflowPunct w:val="0"/>
      <w:autoSpaceDE w:val="0"/>
      <w:autoSpaceDN w:val="0"/>
      <w:adjustRightInd w:val="0"/>
      <w:spacing w:after="0" w:line="240" w:lineRule="auto"/>
      <w:jc w:val="center"/>
    </w:pPr>
    <w:rPr>
      <w:rFonts w:ascii="Times New Roman" w:eastAsia="Times New Roman" w:hAnsi="Times New Roman" w:cs="Times New Roman"/>
      <w:b/>
      <w:sz w:val="40"/>
      <w:szCs w:val="35"/>
      <w:lang w:eastAsia="ru-RU"/>
    </w:rPr>
  </w:style>
  <w:style w:type="character" w:customStyle="1" w:styleId="af0">
    <w:name w:val="Подзаголовок Знак"/>
    <w:basedOn w:val="a0"/>
    <w:link w:val="af"/>
    <w:rsid w:val="00112EA6"/>
    <w:rPr>
      <w:rFonts w:ascii="Times New Roman" w:eastAsia="Times New Roman" w:hAnsi="Times New Roman" w:cs="Times New Roman"/>
      <w:b/>
      <w:sz w:val="40"/>
      <w:szCs w:val="35"/>
      <w:lang w:eastAsia="ru-RU"/>
    </w:rPr>
  </w:style>
</w:styles>
</file>

<file path=word/webSettings.xml><?xml version="1.0" encoding="utf-8"?>
<w:webSettings xmlns:r="http://schemas.openxmlformats.org/officeDocument/2006/relationships" xmlns:w="http://schemas.openxmlformats.org/wordprocessingml/2006/main">
  <w:divs>
    <w:div w:id="122894141">
      <w:bodyDiv w:val="1"/>
      <w:marLeft w:val="0"/>
      <w:marRight w:val="0"/>
      <w:marTop w:val="0"/>
      <w:marBottom w:val="0"/>
      <w:divBdr>
        <w:top w:val="none" w:sz="0" w:space="0" w:color="auto"/>
        <w:left w:val="none" w:sz="0" w:space="0" w:color="auto"/>
        <w:bottom w:val="none" w:sz="0" w:space="0" w:color="auto"/>
        <w:right w:val="none" w:sz="0" w:space="0" w:color="auto"/>
      </w:divBdr>
    </w:div>
    <w:div w:id="221063810">
      <w:bodyDiv w:val="1"/>
      <w:marLeft w:val="0"/>
      <w:marRight w:val="0"/>
      <w:marTop w:val="0"/>
      <w:marBottom w:val="0"/>
      <w:divBdr>
        <w:top w:val="none" w:sz="0" w:space="0" w:color="auto"/>
        <w:left w:val="none" w:sz="0" w:space="0" w:color="auto"/>
        <w:bottom w:val="none" w:sz="0" w:space="0" w:color="auto"/>
        <w:right w:val="none" w:sz="0" w:space="0" w:color="auto"/>
      </w:divBdr>
    </w:div>
    <w:div w:id="372846566">
      <w:bodyDiv w:val="1"/>
      <w:marLeft w:val="0"/>
      <w:marRight w:val="0"/>
      <w:marTop w:val="0"/>
      <w:marBottom w:val="0"/>
      <w:divBdr>
        <w:top w:val="none" w:sz="0" w:space="0" w:color="auto"/>
        <w:left w:val="none" w:sz="0" w:space="0" w:color="auto"/>
        <w:bottom w:val="none" w:sz="0" w:space="0" w:color="auto"/>
        <w:right w:val="none" w:sz="0" w:space="0" w:color="auto"/>
      </w:divBdr>
    </w:div>
    <w:div w:id="452558720">
      <w:bodyDiv w:val="1"/>
      <w:marLeft w:val="0"/>
      <w:marRight w:val="0"/>
      <w:marTop w:val="0"/>
      <w:marBottom w:val="0"/>
      <w:divBdr>
        <w:top w:val="none" w:sz="0" w:space="0" w:color="auto"/>
        <w:left w:val="none" w:sz="0" w:space="0" w:color="auto"/>
        <w:bottom w:val="none" w:sz="0" w:space="0" w:color="auto"/>
        <w:right w:val="none" w:sz="0" w:space="0" w:color="auto"/>
      </w:divBdr>
    </w:div>
    <w:div w:id="1649165736">
      <w:bodyDiv w:val="1"/>
      <w:marLeft w:val="0"/>
      <w:marRight w:val="0"/>
      <w:marTop w:val="0"/>
      <w:marBottom w:val="0"/>
      <w:divBdr>
        <w:top w:val="none" w:sz="0" w:space="0" w:color="auto"/>
        <w:left w:val="none" w:sz="0" w:space="0" w:color="auto"/>
        <w:bottom w:val="none" w:sz="0" w:space="0" w:color="auto"/>
        <w:right w:val="none" w:sz="0" w:space="0" w:color="auto"/>
      </w:divBdr>
    </w:div>
    <w:div w:id="1748989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303500&amp;dst=101836"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ogin.consultant.ru/link/?req=doc&amp;base=LAW&amp;n=4808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963AC-C06D-45F6-AC49-283CE299D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934</Words>
  <Characters>5329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Малинина Маргарита Владиславовна</dc:creator>
  <cp:lastModifiedBy>jurist</cp:lastModifiedBy>
  <cp:revision>7</cp:revision>
  <cp:lastPrinted>2025-09-23T12:49:00Z</cp:lastPrinted>
  <dcterms:created xsi:type="dcterms:W3CDTF">2025-09-12T06:34:00Z</dcterms:created>
  <dcterms:modified xsi:type="dcterms:W3CDTF">2025-09-23T12:50:00Z</dcterms:modified>
</cp:coreProperties>
</file>