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4CB" w:rsidRPr="006049EE" w:rsidRDefault="007524CB" w:rsidP="007524CB">
      <w:pPr>
        <w:pStyle w:val="a3"/>
        <w:rPr>
          <w:sz w:val="28"/>
          <w:szCs w:val="28"/>
        </w:rPr>
      </w:pPr>
      <w:r w:rsidRPr="006049EE">
        <w:rPr>
          <w:b w:val="0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2681108</wp:posOffset>
            </wp:positionH>
            <wp:positionV relativeFrom="margin">
              <wp:posOffset>-167640</wp:posOffset>
            </wp:positionV>
            <wp:extent cx="640715" cy="897890"/>
            <wp:effectExtent l="0" t="0" r="6985" b="0"/>
            <wp:wrapSquare wrapText="bothSides"/>
            <wp:docPr id="5" name="Рисунок 1" descr="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524CB" w:rsidRPr="006049EE" w:rsidRDefault="007524CB" w:rsidP="007524CB">
      <w:pPr>
        <w:pStyle w:val="a3"/>
        <w:rPr>
          <w:sz w:val="28"/>
          <w:szCs w:val="28"/>
        </w:rPr>
      </w:pPr>
    </w:p>
    <w:p w:rsidR="007524CB" w:rsidRPr="006049EE" w:rsidRDefault="007524CB" w:rsidP="007524CB">
      <w:pPr>
        <w:pStyle w:val="a3"/>
        <w:rPr>
          <w:sz w:val="28"/>
          <w:szCs w:val="28"/>
        </w:rPr>
      </w:pPr>
    </w:p>
    <w:p w:rsidR="007524CB" w:rsidRPr="006049EE" w:rsidRDefault="007524CB" w:rsidP="007524CB">
      <w:pPr>
        <w:pStyle w:val="a3"/>
        <w:rPr>
          <w:sz w:val="28"/>
          <w:szCs w:val="28"/>
        </w:rPr>
      </w:pPr>
    </w:p>
    <w:p w:rsidR="007524CB" w:rsidRDefault="007524CB" w:rsidP="007524CB">
      <w:pPr>
        <w:pStyle w:val="a3"/>
        <w:rPr>
          <w:sz w:val="28"/>
          <w:szCs w:val="28"/>
        </w:rPr>
      </w:pPr>
      <w:r w:rsidRPr="00BE38B7">
        <w:rPr>
          <w:sz w:val="28"/>
          <w:szCs w:val="28"/>
        </w:rPr>
        <w:t>К А Л У Ж С К А Я   О Б Л А С Т Ь</w:t>
      </w:r>
    </w:p>
    <w:p w:rsidR="00F67FA6" w:rsidRDefault="00F67FA6" w:rsidP="007524CB">
      <w:pPr>
        <w:pStyle w:val="a3"/>
        <w:rPr>
          <w:sz w:val="28"/>
          <w:szCs w:val="28"/>
        </w:rPr>
      </w:pPr>
    </w:p>
    <w:p w:rsidR="00F67FA6" w:rsidRPr="001C7D1B" w:rsidRDefault="00F67FA6" w:rsidP="007524CB">
      <w:pPr>
        <w:pStyle w:val="a3"/>
        <w:rPr>
          <w:sz w:val="26"/>
          <w:szCs w:val="26"/>
        </w:rPr>
      </w:pPr>
      <w:r w:rsidRPr="001C7D1B">
        <w:rPr>
          <w:sz w:val="26"/>
          <w:szCs w:val="26"/>
        </w:rPr>
        <w:t xml:space="preserve">МАЛОЯРОСЛАВЕЦКИЙ МУНИЦИПАЛЬНЫЙ ОКРУГ </w:t>
      </w:r>
    </w:p>
    <w:p w:rsidR="00F67FA6" w:rsidRPr="001C7D1B" w:rsidRDefault="00F67FA6" w:rsidP="007524CB">
      <w:pPr>
        <w:pStyle w:val="a3"/>
        <w:rPr>
          <w:sz w:val="26"/>
          <w:szCs w:val="26"/>
        </w:rPr>
      </w:pPr>
      <w:r w:rsidRPr="001C7D1B">
        <w:rPr>
          <w:sz w:val="26"/>
          <w:szCs w:val="26"/>
        </w:rPr>
        <w:t>КАЛУЖСКОЙ ОБЛАСТИ</w:t>
      </w:r>
    </w:p>
    <w:p w:rsidR="007524CB" w:rsidRPr="00BE38B7" w:rsidRDefault="007524CB" w:rsidP="007524CB">
      <w:pPr>
        <w:pStyle w:val="a3"/>
        <w:rPr>
          <w:sz w:val="28"/>
          <w:szCs w:val="28"/>
        </w:rPr>
      </w:pPr>
    </w:p>
    <w:p w:rsidR="007524CB" w:rsidRPr="001C7D1B" w:rsidRDefault="007524CB" w:rsidP="007524C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7D1B">
        <w:rPr>
          <w:rFonts w:ascii="Times New Roman" w:hAnsi="Times New Roman" w:cs="Times New Roman"/>
          <w:b/>
          <w:sz w:val="26"/>
          <w:szCs w:val="26"/>
        </w:rPr>
        <w:t>ДУМА МАЛОЯРОСЛАВЕЦКОГО МУНИЦИПАЛЬНОГО ОКРУГА КАЛУЖСКОЙ ОБЛАСТИ</w:t>
      </w:r>
    </w:p>
    <w:p w:rsidR="00636350" w:rsidRPr="00636350" w:rsidRDefault="00636350" w:rsidP="007524CB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67FA6" w:rsidRDefault="00F67FA6" w:rsidP="00636350">
      <w:pPr>
        <w:pStyle w:val="a8"/>
        <w:rPr>
          <w:sz w:val="16"/>
          <w:szCs w:val="16"/>
        </w:rPr>
      </w:pPr>
      <w:r>
        <w:t xml:space="preserve">Р Е Ш Е Н И Е </w:t>
      </w:r>
    </w:p>
    <w:p w:rsidR="00636350" w:rsidRPr="00636350" w:rsidRDefault="00636350" w:rsidP="00636350">
      <w:pPr>
        <w:pStyle w:val="a8"/>
        <w:rPr>
          <w:sz w:val="16"/>
          <w:szCs w:val="16"/>
        </w:rPr>
      </w:pPr>
    </w:p>
    <w:p w:rsidR="00F67FA6" w:rsidRPr="009E44F3" w:rsidRDefault="00F67FA6" w:rsidP="00636350">
      <w:pPr>
        <w:pBdr>
          <w:top w:val="thinThickMediumGap" w:sz="24" w:space="1" w:color="auto"/>
        </w:pBdr>
        <w:spacing w:line="240" w:lineRule="auto"/>
        <w:jc w:val="both"/>
        <w:rPr>
          <w:b/>
          <w:sz w:val="28"/>
          <w:szCs w:val="28"/>
        </w:rPr>
      </w:pPr>
      <w:r w:rsidRPr="009E44F3">
        <w:rPr>
          <w:b/>
          <w:sz w:val="28"/>
          <w:szCs w:val="28"/>
        </w:rPr>
        <w:tab/>
      </w:r>
      <w:r w:rsidRPr="009E44F3">
        <w:rPr>
          <w:b/>
          <w:sz w:val="28"/>
          <w:szCs w:val="28"/>
        </w:rPr>
        <w:tab/>
      </w:r>
      <w:r w:rsidRPr="009E44F3">
        <w:rPr>
          <w:b/>
          <w:sz w:val="28"/>
          <w:szCs w:val="28"/>
        </w:rPr>
        <w:tab/>
      </w:r>
      <w:r w:rsidRPr="009E44F3">
        <w:rPr>
          <w:b/>
          <w:sz w:val="28"/>
          <w:szCs w:val="28"/>
        </w:rPr>
        <w:tab/>
      </w:r>
      <w:r w:rsidRPr="009E44F3">
        <w:rPr>
          <w:b/>
          <w:sz w:val="28"/>
          <w:szCs w:val="28"/>
        </w:rPr>
        <w:tab/>
      </w:r>
      <w:r w:rsidRPr="009E44F3">
        <w:rPr>
          <w:b/>
          <w:sz w:val="28"/>
          <w:szCs w:val="28"/>
        </w:rPr>
        <w:tab/>
      </w:r>
      <w:r w:rsidRPr="009E44F3">
        <w:rPr>
          <w:b/>
          <w:sz w:val="28"/>
          <w:szCs w:val="28"/>
        </w:rPr>
        <w:tab/>
      </w:r>
      <w:r w:rsidRPr="009E44F3">
        <w:rPr>
          <w:b/>
          <w:sz w:val="28"/>
          <w:szCs w:val="28"/>
        </w:rPr>
        <w:tab/>
        <w:t xml:space="preserve">                </w:t>
      </w:r>
      <w:r w:rsidRPr="009E44F3">
        <w:rPr>
          <w:b/>
          <w:sz w:val="28"/>
          <w:szCs w:val="28"/>
        </w:rPr>
        <w:tab/>
      </w:r>
      <w:r w:rsidRPr="009E44F3">
        <w:rPr>
          <w:sz w:val="28"/>
          <w:szCs w:val="28"/>
        </w:rPr>
        <w:t xml:space="preserve">                 </w:t>
      </w:r>
    </w:p>
    <w:p w:rsidR="00F67FA6" w:rsidRPr="007604C9" w:rsidRDefault="00F67FA6" w:rsidP="00636350">
      <w:pPr>
        <w:pBdr>
          <w:top w:val="thinThickMediumGap" w:sz="24" w:space="1" w:color="auto"/>
        </w:pBd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7604C9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24.10.</w:t>
      </w:r>
      <w:r w:rsidRPr="007604C9">
        <w:rPr>
          <w:rFonts w:ascii="Times New Roman" w:hAnsi="Times New Roman" w:cs="Times New Roman"/>
          <w:sz w:val="26"/>
          <w:szCs w:val="26"/>
        </w:rPr>
        <w:t>2025 г.</w:t>
      </w:r>
      <w:r w:rsidRPr="007604C9">
        <w:rPr>
          <w:rFonts w:ascii="Times New Roman" w:hAnsi="Times New Roman" w:cs="Times New Roman"/>
          <w:sz w:val="26"/>
          <w:szCs w:val="26"/>
        </w:rPr>
        <w:tab/>
      </w:r>
      <w:r w:rsidRPr="007604C9">
        <w:rPr>
          <w:rFonts w:ascii="Times New Roman" w:hAnsi="Times New Roman" w:cs="Times New Roman"/>
          <w:sz w:val="26"/>
          <w:szCs w:val="26"/>
        </w:rPr>
        <w:tab/>
        <w:t xml:space="preserve">            </w:t>
      </w:r>
      <w:r w:rsidR="00636350">
        <w:rPr>
          <w:rFonts w:ascii="Times New Roman" w:hAnsi="Times New Roman" w:cs="Times New Roman"/>
          <w:sz w:val="26"/>
          <w:szCs w:val="26"/>
        </w:rPr>
        <w:t xml:space="preserve">  </w:t>
      </w:r>
      <w:r w:rsidRPr="007604C9">
        <w:rPr>
          <w:rFonts w:ascii="Times New Roman" w:hAnsi="Times New Roman" w:cs="Times New Roman"/>
          <w:sz w:val="26"/>
          <w:szCs w:val="26"/>
        </w:rPr>
        <w:t xml:space="preserve">г. Малоярославец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AE481F">
        <w:rPr>
          <w:rFonts w:ascii="Times New Roman" w:hAnsi="Times New Roman" w:cs="Times New Roman"/>
          <w:sz w:val="26"/>
          <w:szCs w:val="26"/>
        </w:rPr>
        <w:t xml:space="preserve">      </w:t>
      </w:r>
      <w:r w:rsidRPr="007604C9">
        <w:rPr>
          <w:rFonts w:ascii="Times New Roman" w:hAnsi="Times New Roman" w:cs="Times New Roman"/>
          <w:sz w:val="26"/>
          <w:szCs w:val="26"/>
        </w:rPr>
        <w:t xml:space="preserve">№ </w:t>
      </w:r>
      <w:r w:rsidR="00636350">
        <w:rPr>
          <w:rFonts w:ascii="Times New Roman" w:hAnsi="Times New Roman" w:cs="Times New Roman"/>
          <w:sz w:val="26"/>
          <w:szCs w:val="26"/>
        </w:rPr>
        <w:t>42</w:t>
      </w:r>
    </w:p>
    <w:p w:rsidR="00F67FA6" w:rsidRDefault="00F67FA6" w:rsidP="00F67FA6">
      <w:pPr>
        <w:autoSpaceDE w:val="0"/>
        <w:autoSpaceDN w:val="0"/>
        <w:adjustRightInd w:val="0"/>
        <w:spacing w:after="0" w:line="240" w:lineRule="exact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</w:tblGrid>
      <w:tr w:rsidR="00F67FA6" w:rsidRPr="00F67FA6" w:rsidTr="00F67FA6">
        <w:tc>
          <w:tcPr>
            <w:tcW w:w="5637" w:type="dxa"/>
            <w:shd w:val="clear" w:color="auto" w:fill="auto"/>
          </w:tcPr>
          <w:p w:rsidR="00F67FA6" w:rsidRDefault="00F67FA6" w:rsidP="00636350">
            <w:pPr>
              <w:tabs>
                <w:tab w:val="left" w:pos="552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7FA6">
              <w:rPr>
                <w:rFonts w:ascii="Times New Roman" w:hAnsi="Times New Roman" w:cs="Times New Roman"/>
                <w:b/>
                <w:sz w:val="26"/>
                <w:szCs w:val="26"/>
              </w:rPr>
              <w:t>О реорганизации Контрольно-счётной палаты Малоярославецкого муниципального округа Калужской области</w:t>
            </w:r>
          </w:p>
          <w:p w:rsidR="00636350" w:rsidRPr="00F67FA6" w:rsidRDefault="00636350" w:rsidP="00636350">
            <w:pPr>
              <w:tabs>
                <w:tab w:val="left" w:pos="552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</w:p>
        </w:tc>
      </w:tr>
    </w:tbl>
    <w:p w:rsidR="007524CB" w:rsidRDefault="007524CB" w:rsidP="00636350">
      <w:pPr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67FA6">
        <w:rPr>
          <w:rFonts w:ascii="Times New Roman" w:hAnsi="Times New Roman" w:cs="Times New Roman"/>
          <w:sz w:val="26"/>
          <w:szCs w:val="26"/>
        </w:rPr>
        <w:t>В соответствии с</w:t>
      </w:r>
      <w:r w:rsidR="00526CCA" w:rsidRPr="00F67FA6">
        <w:rPr>
          <w:rFonts w:ascii="Times New Roman" w:hAnsi="Times New Roman" w:cs="Times New Roman"/>
          <w:sz w:val="26"/>
          <w:szCs w:val="26"/>
        </w:rPr>
        <w:t xml:space="preserve"> положениями </w:t>
      </w:r>
      <w:r w:rsidRPr="00F67FA6">
        <w:rPr>
          <w:rFonts w:ascii="Times New Roman" w:hAnsi="Times New Roman" w:cs="Times New Roman"/>
          <w:sz w:val="26"/>
          <w:szCs w:val="26"/>
        </w:rPr>
        <w:t>стат</w:t>
      </w:r>
      <w:r w:rsidR="00526CCA" w:rsidRPr="00F67FA6">
        <w:rPr>
          <w:rFonts w:ascii="Times New Roman" w:hAnsi="Times New Roman" w:cs="Times New Roman"/>
          <w:sz w:val="26"/>
          <w:szCs w:val="26"/>
        </w:rPr>
        <w:t>ей</w:t>
      </w:r>
      <w:r w:rsidRPr="00F67FA6">
        <w:rPr>
          <w:rFonts w:ascii="Times New Roman" w:hAnsi="Times New Roman" w:cs="Times New Roman"/>
          <w:sz w:val="26"/>
          <w:szCs w:val="26"/>
        </w:rPr>
        <w:t xml:space="preserve"> 57-60 Гражданского кодекса Российской Федерации, Федеральн</w:t>
      </w:r>
      <w:r w:rsidR="00795ED9" w:rsidRPr="00F67FA6">
        <w:rPr>
          <w:rFonts w:ascii="Times New Roman" w:hAnsi="Times New Roman" w:cs="Times New Roman"/>
          <w:sz w:val="26"/>
          <w:szCs w:val="26"/>
        </w:rPr>
        <w:t>ого закона</w:t>
      </w:r>
      <w:r w:rsidRPr="00F67FA6">
        <w:rPr>
          <w:rFonts w:ascii="Times New Roman" w:hAnsi="Times New Roman" w:cs="Times New Roman"/>
          <w:sz w:val="26"/>
          <w:szCs w:val="26"/>
        </w:rPr>
        <w:t xml:space="preserve"> от 20.03.2025 № 33-ФЗ «Об общих принципах организации местного самоуправления в единой системе публичной власти», Федеральным законом от 08.08.2001 № 129-ФЗ «О государственной регистрации юридических лиц и индивидуальных предпринимателей», решени</w:t>
      </w:r>
      <w:r w:rsidR="00795ED9" w:rsidRPr="00F67FA6">
        <w:rPr>
          <w:rFonts w:ascii="Times New Roman" w:hAnsi="Times New Roman" w:cs="Times New Roman"/>
          <w:sz w:val="26"/>
          <w:szCs w:val="26"/>
        </w:rPr>
        <w:t>я</w:t>
      </w:r>
      <w:r w:rsidRPr="00F67FA6">
        <w:rPr>
          <w:rFonts w:ascii="Times New Roman" w:hAnsi="Times New Roman" w:cs="Times New Roman"/>
          <w:sz w:val="26"/>
          <w:szCs w:val="26"/>
        </w:rPr>
        <w:t xml:space="preserve"> Думы </w:t>
      </w:r>
      <w:r w:rsidR="00795ED9" w:rsidRPr="00F67FA6">
        <w:rPr>
          <w:rFonts w:ascii="Times New Roman" w:hAnsi="Times New Roman" w:cs="Times New Roman"/>
          <w:sz w:val="26"/>
          <w:szCs w:val="26"/>
        </w:rPr>
        <w:t xml:space="preserve">Малоярославецкого </w:t>
      </w:r>
      <w:r w:rsidRPr="00F67FA6">
        <w:rPr>
          <w:rFonts w:ascii="Times New Roman" w:hAnsi="Times New Roman" w:cs="Times New Roman"/>
          <w:sz w:val="26"/>
          <w:szCs w:val="26"/>
        </w:rPr>
        <w:t xml:space="preserve">муниципального округа от 18.09.2025 № 19 «Об отдельных вопросах правопреемства органов местного самоуправления </w:t>
      </w:r>
      <w:r w:rsidR="00795ED9" w:rsidRPr="00F67FA6">
        <w:rPr>
          <w:rFonts w:ascii="Times New Roman" w:hAnsi="Times New Roman" w:cs="Times New Roman"/>
          <w:sz w:val="26"/>
          <w:szCs w:val="26"/>
        </w:rPr>
        <w:t>Малоярославецкого</w:t>
      </w:r>
      <w:r w:rsidRPr="00F67FA6">
        <w:rPr>
          <w:rFonts w:ascii="Times New Roman" w:hAnsi="Times New Roman" w:cs="Times New Roman"/>
          <w:sz w:val="26"/>
          <w:szCs w:val="26"/>
        </w:rPr>
        <w:t xml:space="preserve"> муниципального округа Калужской области»</w:t>
      </w:r>
      <w:r w:rsidR="00636350">
        <w:rPr>
          <w:rFonts w:ascii="Times New Roman" w:hAnsi="Times New Roman" w:cs="Times New Roman"/>
          <w:sz w:val="26"/>
          <w:szCs w:val="26"/>
        </w:rPr>
        <w:t>,</w:t>
      </w:r>
    </w:p>
    <w:p w:rsidR="00636350" w:rsidRPr="00F67FA6" w:rsidRDefault="00636350" w:rsidP="00081A18">
      <w:pPr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7524CB" w:rsidRDefault="007524CB" w:rsidP="00636350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67FA6">
        <w:rPr>
          <w:rFonts w:ascii="Times New Roman" w:hAnsi="Times New Roman" w:cs="Times New Roman"/>
          <w:b/>
          <w:sz w:val="26"/>
          <w:szCs w:val="26"/>
        </w:rPr>
        <w:t>Дума Малоярославецкого муниципального округа Калужской области</w:t>
      </w:r>
    </w:p>
    <w:p w:rsidR="00636350" w:rsidRPr="00F67FA6" w:rsidRDefault="00636350" w:rsidP="00636350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524CB" w:rsidRPr="00100D4F" w:rsidRDefault="007524CB" w:rsidP="0063635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F67FA6">
        <w:rPr>
          <w:rFonts w:ascii="Times New Roman" w:hAnsi="Times New Roman" w:cs="Times New Roman"/>
          <w:b/>
          <w:sz w:val="26"/>
          <w:szCs w:val="26"/>
        </w:rPr>
        <w:tab/>
      </w:r>
      <w:r w:rsidRPr="00F67FA6">
        <w:rPr>
          <w:rFonts w:ascii="Times New Roman" w:hAnsi="Times New Roman" w:cs="Times New Roman"/>
          <w:b/>
          <w:sz w:val="26"/>
          <w:szCs w:val="26"/>
        </w:rPr>
        <w:tab/>
      </w:r>
      <w:r w:rsidRPr="00F67FA6">
        <w:rPr>
          <w:rFonts w:ascii="Times New Roman" w:hAnsi="Times New Roman" w:cs="Times New Roman"/>
          <w:b/>
          <w:sz w:val="26"/>
          <w:szCs w:val="26"/>
        </w:rPr>
        <w:tab/>
      </w:r>
      <w:r w:rsidRPr="00F67FA6">
        <w:rPr>
          <w:rFonts w:ascii="Times New Roman" w:hAnsi="Times New Roman" w:cs="Times New Roman"/>
          <w:b/>
          <w:sz w:val="26"/>
          <w:szCs w:val="26"/>
        </w:rPr>
        <w:tab/>
      </w:r>
      <w:r w:rsidRPr="00F67FA6">
        <w:rPr>
          <w:rFonts w:ascii="Times New Roman" w:hAnsi="Times New Roman" w:cs="Times New Roman"/>
          <w:b/>
          <w:sz w:val="26"/>
          <w:szCs w:val="26"/>
        </w:rPr>
        <w:tab/>
        <w:t xml:space="preserve">         РЕШИЛА:</w:t>
      </w:r>
      <w:r w:rsidRPr="00F67FA6">
        <w:rPr>
          <w:rFonts w:ascii="Times New Roman" w:hAnsi="Times New Roman" w:cs="Times New Roman"/>
          <w:b/>
          <w:sz w:val="26"/>
          <w:szCs w:val="26"/>
        </w:rPr>
        <w:tab/>
      </w:r>
      <w:r w:rsidRPr="00100D4F">
        <w:rPr>
          <w:rFonts w:ascii="Times New Roman" w:hAnsi="Times New Roman" w:cs="Times New Roman"/>
          <w:b/>
          <w:sz w:val="28"/>
          <w:szCs w:val="28"/>
        </w:rPr>
        <w:tab/>
      </w:r>
      <w:r w:rsidRPr="00100D4F">
        <w:rPr>
          <w:rFonts w:ascii="Times New Roman" w:hAnsi="Times New Roman" w:cs="Times New Roman"/>
          <w:b/>
          <w:sz w:val="28"/>
          <w:szCs w:val="28"/>
        </w:rPr>
        <w:tab/>
      </w:r>
      <w:r w:rsidRPr="00100D4F">
        <w:rPr>
          <w:rFonts w:ascii="Times New Roman" w:hAnsi="Times New Roman" w:cs="Times New Roman"/>
          <w:b/>
          <w:sz w:val="28"/>
          <w:szCs w:val="28"/>
        </w:rPr>
        <w:tab/>
      </w:r>
      <w:r w:rsidRPr="00100D4F">
        <w:rPr>
          <w:rFonts w:ascii="Times New Roman" w:hAnsi="Times New Roman" w:cs="Times New Roman"/>
          <w:b/>
          <w:sz w:val="28"/>
          <w:szCs w:val="28"/>
        </w:rPr>
        <w:tab/>
      </w:r>
      <w:r w:rsidRPr="00100D4F">
        <w:rPr>
          <w:rFonts w:ascii="Times New Roman" w:hAnsi="Times New Roman" w:cs="Times New Roman"/>
          <w:b/>
          <w:sz w:val="28"/>
          <w:szCs w:val="28"/>
        </w:rPr>
        <w:tab/>
      </w:r>
    </w:p>
    <w:p w:rsidR="007524CB" w:rsidRPr="00100D4F" w:rsidRDefault="007524CB" w:rsidP="00081A18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0D4F">
        <w:rPr>
          <w:rFonts w:ascii="Times New Roman" w:hAnsi="Times New Roman" w:cs="Times New Roman"/>
          <w:sz w:val="28"/>
          <w:szCs w:val="28"/>
        </w:rPr>
        <w:tab/>
      </w:r>
    </w:p>
    <w:p w:rsidR="00FF59C9" w:rsidRPr="00F67FA6" w:rsidRDefault="00636350" w:rsidP="0063635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1A1A1A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FF59C9" w:rsidRPr="00F67FA6">
        <w:rPr>
          <w:rFonts w:ascii="Times New Roman" w:hAnsi="Times New Roman" w:cs="Times New Roman"/>
          <w:sz w:val="26"/>
          <w:szCs w:val="26"/>
        </w:rPr>
        <w:t xml:space="preserve">Реорганизовать </w:t>
      </w:r>
      <w:r w:rsidR="00795ED9" w:rsidRPr="00F67FA6">
        <w:rPr>
          <w:rFonts w:ascii="Times New Roman" w:hAnsi="Times New Roman" w:cs="Times New Roman"/>
          <w:sz w:val="26"/>
          <w:szCs w:val="26"/>
        </w:rPr>
        <w:t>Контрольно-счё</w:t>
      </w:r>
      <w:r w:rsidR="00FF59C9" w:rsidRPr="00F67FA6">
        <w:rPr>
          <w:rFonts w:ascii="Times New Roman" w:hAnsi="Times New Roman" w:cs="Times New Roman"/>
          <w:sz w:val="26"/>
          <w:szCs w:val="26"/>
        </w:rPr>
        <w:t>тн</w:t>
      </w:r>
      <w:r w:rsidR="00795ED9" w:rsidRPr="00F67FA6">
        <w:rPr>
          <w:rFonts w:ascii="Times New Roman" w:hAnsi="Times New Roman" w:cs="Times New Roman"/>
          <w:sz w:val="26"/>
          <w:szCs w:val="26"/>
        </w:rPr>
        <w:t>ую</w:t>
      </w:r>
      <w:r w:rsidR="00FF59C9" w:rsidRPr="00F67FA6">
        <w:rPr>
          <w:rFonts w:ascii="Times New Roman" w:hAnsi="Times New Roman" w:cs="Times New Roman"/>
          <w:sz w:val="26"/>
          <w:szCs w:val="26"/>
        </w:rPr>
        <w:t xml:space="preserve"> </w:t>
      </w:r>
      <w:r w:rsidR="00795ED9" w:rsidRPr="00F67FA6">
        <w:rPr>
          <w:rFonts w:ascii="Times New Roman" w:hAnsi="Times New Roman" w:cs="Times New Roman"/>
          <w:sz w:val="26"/>
          <w:szCs w:val="26"/>
        </w:rPr>
        <w:t>палату Малоярославецкого</w:t>
      </w:r>
      <w:r w:rsidR="00FF59C9" w:rsidRPr="00F67FA6">
        <w:rPr>
          <w:rFonts w:ascii="Times New Roman" w:hAnsi="Times New Roman" w:cs="Times New Roman"/>
          <w:sz w:val="26"/>
          <w:szCs w:val="26"/>
        </w:rPr>
        <w:t xml:space="preserve"> муниципального округа Калужской области (</w:t>
      </w:r>
      <w:r w:rsidR="004A2F42" w:rsidRPr="00F67FA6">
        <w:rPr>
          <w:rFonts w:ascii="Times New Roman" w:hAnsi="Times New Roman" w:cs="Times New Roman"/>
          <w:sz w:val="26"/>
          <w:szCs w:val="26"/>
        </w:rPr>
        <w:t>ОГРН 125</w:t>
      </w:r>
      <w:r w:rsidR="00065D9D" w:rsidRPr="00F67FA6">
        <w:rPr>
          <w:rFonts w:ascii="Times New Roman" w:hAnsi="Times New Roman" w:cs="Times New Roman"/>
          <w:sz w:val="26"/>
          <w:szCs w:val="26"/>
        </w:rPr>
        <w:t>4000007711</w:t>
      </w:r>
      <w:r w:rsidR="004A2F42" w:rsidRPr="00F67FA6">
        <w:rPr>
          <w:rFonts w:ascii="Times New Roman" w:hAnsi="Times New Roman" w:cs="Times New Roman"/>
          <w:sz w:val="26"/>
          <w:szCs w:val="26"/>
        </w:rPr>
        <w:t xml:space="preserve"> ИНН </w:t>
      </w:r>
      <w:r w:rsidR="00ED44D5" w:rsidRPr="00F67FA6">
        <w:rPr>
          <w:rFonts w:ascii="Times New Roman" w:hAnsi="Times New Roman" w:cs="Times New Roman"/>
          <w:sz w:val="26"/>
          <w:szCs w:val="26"/>
        </w:rPr>
        <w:t>4000028388</w:t>
      </w:r>
      <w:r w:rsidR="00DA4B57" w:rsidRPr="00F67FA6">
        <w:rPr>
          <w:rFonts w:ascii="Times New Roman" w:hAnsi="Times New Roman" w:cs="Times New Roman"/>
          <w:sz w:val="26"/>
          <w:szCs w:val="26"/>
        </w:rPr>
        <w:t>) путем присоединения к ней</w:t>
      </w:r>
      <w:r w:rsidR="00FF59C9" w:rsidRPr="00F67FA6">
        <w:rPr>
          <w:rFonts w:ascii="Times New Roman" w:hAnsi="Times New Roman" w:cs="Times New Roman"/>
          <w:sz w:val="26"/>
          <w:szCs w:val="26"/>
        </w:rPr>
        <w:t xml:space="preserve"> Контроль</w:t>
      </w:r>
      <w:r w:rsidR="00795ED9" w:rsidRPr="00F67FA6">
        <w:rPr>
          <w:rFonts w:ascii="Times New Roman" w:hAnsi="Times New Roman" w:cs="Times New Roman"/>
          <w:sz w:val="26"/>
          <w:szCs w:val="26"/>
        </w:rPr>
        <w:t>но-сч</w:t>
      </w:r>
      <w:r w:rsidR="00F67FA6" w:rsidRPr="00F67FA6">
        <w:rPr>
          <w:rFonts w:ascii="Times New Roman" w:hAnsi="Times New Roman" w:cs="Times New Roman"/>
          <w:sz w:val="26"/>
          <w:szCs w:val="26"/>
        </w:rPr>
        <w:t>е</w:t>
      </w:r>
      <w:r w:rsidR="00FF59C9" w:rsidRPr="00F67FA6">
        <w:rPr>
          <w:rFonts w:ascii="Times New Roman" w:hAnsi="Times New Roman" w:cs="Times New Roman"/>
          <w:sz w:val="26"/>
          <w:szCs w:val="26"/>
        </w:rPr>
        <w:t>тного органа муниципального района «</w:t>
      </w:r>
      <w:r w:rsidR="00795ED9" w:rsidRPr="00F67FA6">
        <w:rPr>
          <w:rFonts w:ascii="Times New Roman" w:hAnsi="Times New Roman" w:cs="Times New Roman"/>
          <w:sz w:val="26"/>
          <w:szCs w:val="26"/>
        </w:rPr>
        <w:t xml:space="preserve">Малоярославецкий </w:t>
      </w:r>
      <w:r w:rsidR="00FF59C9" w:rsidRPr="00F67FA6">
        <w:rPr>
          <w:rFonts w:ascii="Times New Roman" w:hAnsi="Times New Roman" w:cs="Times New Roman"/>
          <w:sz w:val="26"/>
          <w:szCs w:val="26"/>
        </w:rPr>
        <w:t>район» (</w:t>
      </w:r>
      <w:r w:rsidR="004A2F42" w:rsidRPr="00F67FA6">
        <w:rPr>
          <w:rFonts w:ascii="Times New Roman" w:hAnsi="Times New Roman" w:cs="Times New Roman"/>
          <w:sz w:val="26"/>
          <w:szCs w:val="26"/>
        </w:rPr>
        <w:t>ОГРН 1224000006010, ИНН</w:t>
      </w:r>
      <w:r w:rsidR="00ED44D5" w:rsidRPr="00F67FA6">
        <w:rPr>
          <w:rFonts w:ascii="Times New Roman" w:hAnsi="Times New Roman" w:cs="Times New Roman"/>
          <w:sz w:val="26"/>
          <w:szCs w:val="26"/>
        </w:rPr>
        <w:t xml:space="preserve"> 4011034344</w:t>
      </w:r>
      <w:r w:rsidR="00FF59C9" w:rsidRPr="00F67FA6">
        <w:rPr>
          <w:rFonts w:ascii="Times New Roman" w:hAnsi="Times New Roman" w:cs="Times New Roman"/>
          <w:sz w:val="26"/>
          <w:szCs w:val="26"/>
        </w:rPr>
        <w:t>).</w:t>
      </w:r>
    </w:p>
    <w:p w:rsidR="00FF59C9" w:rsidRPr="00F67FA6" w:rsidRDefault="00FF59C9" w:rsidP="0063635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1A1A1A"/>
          <w:sz w:val="26"/>
          <w:szCs w:val="26"/>
        </w:rPr>
      </w:pPr>
      <w:r w:rsidRPr="00F67FA6">
        <w:rPr>
          <w:rFonts w:ascii="Times New Roman" w:hAnsi="Times New Roman" w:cs="Times New Roman"/>
          <w:sz w:val="26"/>
          <w:szCs w:val="26"/>
        </w:rPr>
        <w:t xml:space="preserve">2. Считать </w:t>
      </w:r>
      <w:r w:rsidR="003D583F" w:rsidRPr="00F67FA6">
        <w:rPr>
          <w:rFonts w:ascii="Times New Roman" w:hAnsi="Times New Roman" w:cs="Times New Roman"/>
          <w:sz w:val="26"/>
          <w:szCs w:val="26"/>
        </w:rPr>
        <w:t xml:space="preserve">Контрольно-счётную палату Малоярославецкого муниципального округа Калужской области </w:t>
      </w:r>
      <w:r w:rsidRPr="00F67FA6">
        <w:rPr>
          <w:rFonts w:ascii="Times New Roman" w:hAnsi="Times New Roman" w:cs="Times New Roman"/>
          <w:sz w:val="26"/>
          <w:szCs w:val="26"/>
        </w:rPr>
        <w:t xml:space="preserve">правопреемником </w:t>
      </w:r>
      <w:r w:rsidR="003D583F" w:rsidRPr="00F67FA6">
        <w:rPr>
          <w:rFonts w:ascii="Times New Roman" w:hAnsi="Times New Roman" w:cs="Times New Roman"/>
          <w:sz w:val="26"/>
          <w:szCs w:val="26"/>
        </w:rPr>
        <w:t>Контрольно-счётного органа муниципального района «Малоярославецкий район»</w:t>
      </w:r>
      <w:r w:rsidR="00D16970" w:rsidRPr="00F67FA6">
        <w:rPr>
          <w:rFonts w:ascii="Times New Roman" w:hAnsi="Times New Roman" w:cs="Times New Roman"/>
          <w:sz w:val="26"/>
          <w:szCs w:val="26"/>
        </w:rPr>
        <w:t>,</w:t>
      </w:r>
      <w:r w:rsidR="003D583F" w:rsidRPr="00F67FA6">
        <w:rPr>
          <w:rFonts w:ascii="Times New Roman" w:hAnsi="Times New Roman" w:cs="Times New Roman"/>
          <w:sz w:val="26"/>
          <w:szCs w:val="26"/>
        </w:rPr>
        <w:t xml:space="preserve"> </w:t>
      </w:r>
      <w:r w:rsidRPr="00F67FA6">
        <w:rPr>
          <w:rFonts w:ascii="Times New Roman" w:hAnsi="Times New Roman" w:cs="Times New Roman"/>
          <w:sz w:val="26"/>
          <w:szCs w:val="26"/>
        </w:rPr>
        <w:t>к которому переходят все права и обязанности присоединенного юридического лица в порядке универсального правопреемства.</w:t>
      </w:r>
    </w:p>
    <w:p w:rsidR="00FF59C9" w:rsidRPr="00F67FA6" w:rsidRDefault="00FF59C9" w:rsidP="00F67F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7FA6">
        <w:rPr>
          <w:rFonts w:ascii="Times New Roman" w:hAnsi="Times New Roman" w:cs="Times New Roman"/>
          <w:sz w:val="26"/>
          <w:szCs w:val="26"/>
        </w:rPr>
        <w:lastRenderedPageBreak/>
        <w:t xml:space="preserve">3. </w:t>
      </w:r>
      <w:r w:rsidRPr="00636350">
        <w:rPr>
          <w:rFonts w:ascii="Times New Roman" w:hAnsi="Times New Roman" w:cs="Times New Roman"/>
          <w:sz w:val="26"/>
          <w:szCs w:val="26"/>
        </w:rPr>
        <w:t xml:space="preserve">Определить </w:t>
      </w:r>
      <w:r w:rsidR="003D583F" w:rsidRPr="00636350">
        <w:rPr>
          <w:rFonts w:ascii="Times New Roman" w:hAnsi="Times New Roman" w:cs="Times New Roman"/>
          <w:sz w:val="26"/>
          <w:szCs w:val="26"/>
        </w:rPr>
        <w:t xml:space="preserve">Юдина Алексея Юрьевича </w:t>
      </w:r>
      <w:r w:rsidRPr="00636350">
        <w:rPr>
          <w:rFonts w:ascii="Times New Roman" w:hAnsi="Times New Roman" w:cs="Times New Roman"/>
          <w:sz w:val="26"/>
          <w:szCs w:val="26"/>
        </w:rPr>
        <w:t xml:space="preserve">- председателя </w:t>
      </w:r>
      <w:r w:rsidR="00C625C9">
        <w:rPr>
          <w:rFonts w:ascii="Times New Roman" w:hAnsi="Times New Roman" w:cs="Times New Roman"/>
          <w:sz w:val="26"/>
          <w:szCs w:val="26"/>
        </w:rPr>
        <w:t>Контрольно-счётной палаты</w:t>
      </w:r>
      <w:r w:rsidR="003D583F" w:rsidRPr="00636350">
        <w:rPr>
          <w:rFonts w:ascii="Times New Roman" w:hAnsi="Times New Roman" w:cs="Times New Roman"/>
          <w:sz w:val="26"/>
          <w:szCs w:val="26"/>
        </w:rPr>
        <w:t xml:space="preserve"> </w:t>
      </w:r>
      <w:r w:rsidR="00C625C9">
        <w:rPr>
          <w:rFonts w:ascii="Times New Roman" w:hAnsi="Times New Roman" w:cs="Times New Roman"/>
          <w:sz w:val="26"/>
          <w:szCs w:val="26"/>
        </w:rPr>
        <w:t>Малоярославецкого муниципального округа Калужской области</w:t>
      </w:r>
      <w:bookmarkStart w:id="0" w:name="_GoBack"/>
      <w:bookmarkEnd w:id="0"/>
      <w:r w:rsidR="003D583F" w:rsidRPr="00F67FA6">
        <w:rPr>
          <w:rFonts w:ascii="Times New Roman" w:hAnsi="Times New Roman" w:cs="Times New Roman"/>
          <w:sz w:val="26"/>
          <w:szCs w:val="26"/>
        </w:rPr>
        <w:t xml:space="preserve"> </w:t>
      </w:r>
      <w:r w:rsidR="00636350">
        <w:rPr>
          <w:rFonts w:ascii="Times New Roman" w:hAnsi="Times New Roman" w:cs="Times New Roman"/>
          <w:sz w:val="26"/>
          <w:szCs w:val="26"/>
        </w:rPr>
        <w:t xml:space="preserve">уполномоченным </w:t>
      </w:r>
      <w:r w:rsidRPr="00F67FA6">
        <w:rPr>
          <w:rFonts w:ascii="Times New Roman" w:hAnsi="Times New Roman" w:cs="Times New Roman"/>
          <w:sz w:val="26"/>
          <w:szCs w:val="26"/>
        </w:rPr>
        <w:t xml:space="preserve">лицом на совершение следующих действий: </w:t>
      </w:r>
    </w:p>
    <w:p w:rsidR="00FF59C9" w:rsidRPr="00F67FA6" w:rsidRDefault="00FF59C9" w:rsidP="00F67F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7FA6">
        <w:rPr>
          <w:rFonts w:ascii="Times New Roman" w:hAnsi="Times New Roman" w:cs="Times New Roman"/>
          <w:sz w:val="26"/>
          <w:szCs w:val="26"/>
        </w:rPr>
        <w:t xml:space="preserve">3.1. Выступить заявителем и направить в уполномоченный федеральный орган исполнительной власти, осуществляющий государственную регистрацию юридических лиц, письменного уведомления о начале процедуры реорганизации юридических лиц, указанных в </w:t>
      </w:r>
      <w:hyperlink w:anchor="Par1" w:history="1">
        <w:r w:rsidRPr="00F67FA6">
          <w:rPr>
            <w:rFonts w:ascii="Times New Roman" w:hAnsi="Times New Roman" w:cs="Times New Roman"/>
            <w:sz w:val="26"/>
            <w:szCs w:val="26"/>
          </w:rPr>
          <w:t>пункт</w:t>
        </w:r>
        <w:r w:rsidR="007E6D35" w:rsidRPr="00F67FA6">
          <w:rPr>
            <w:rFonts w:ascii="Times New Roman" w:hAnsi="Times New Roman" w:cs="Times New Roman"/>
            <w:sz w:val="26"/>
            <w:szCs w:val="26"/>
          </w:rPr>
          <w:t>е</w:t>
        </w:r>
        <w:r w:rsidRPr="00F67FA6">
          <w:rPr>
            <w:rFonts w:ascii="Times New Roman" w:hAnsi="Times New Roman" w:cs="Times New Roman"/>
            <w:sz w:val="26"/>
            <w:szCs w:val="26"/>
          </w:rPr>
          <w:t xml:space="preserve"> 1</w:t>
        </w:r>
      </w:hyperlink>
      <w:r w:rsidRPr="00F67FA6">
        <w:rPr>
          <w:rFonts w:ascii="Times New Roman" w:hAnsi="Times New Roman" w:cs="Times New Roman"/>
          <w:sz w:val="26"/>
          <w:szCs w:val="26"/>
        </w:rPr>
        <w:t xml:space="preserve"> настоящего решения, уведомления об их реорганизации.</w:t>
      </w:r>
    </w:p>
    <w:p w:rsidR="00FF59C9" w:rsidRPr="00F67FA6" w:rsidRDefault="00FF59C9" w:rsidP="00F67F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7FA6">
        <w:rPr>
          <w:rFonts w:ascii="Times New Roman" w:hAnsi="Times New Roman" w:cs="Times New Roman"/>
          <w:sz w:val="26"/>
          <w:szCs w:val="26"/>
        </w:rPr>
        <w:t>3.2.  Разме</w:t>
      </w:r>
      <w:r w:rsidR="00B26CDE" w:rsidRPr="00F67FA6">
        <w:rPr>
          <w:rFonts w:ascii="Times New Roman" w:hAnsi="Times New Roman" w:cs="Times New Roman"/>
          <w:sz w:val="26"/>
          <w:szCs w:val="26"/>
        </w:rPr>
        <w:t>стить</w:t>
      </w:r>
      <w:r w:rsidRPr="00F67FA6">
        <w:rPr>
          <w:rFonts w:ascii="Times New Roman" w:hAnsi="Times New Roman" w:cs="Times New Roman"/>
          <w:sz w:val="26"/>
          <w:szCs w:val="26"/>
        </w:rPr>
        <w:t xml:space="preserve"> информаци</w:t>
      </w:r>
      <w:r w:rsidR="00B26CDE" w:rsidRPr="00F67FA6">
        <w:rPr>
          <w:rFonts w:ascii="Times New Roman" w:hAnsi="Times New Roman" w:cs="Times New Roman"/>
          <w:sz w:val="26"/>
          <w:szCs w:val="26"/>
        </w:rPr>
        <w:t>ю</w:t>
      </w:r>
      <w:r w:rsidRPr="00F67FA6">
        <w:rPr>
          <w:rFonts w:ascii="Times New Roman" w:hAnsi="Times New Roman" w:cs="Times New Roman"/>
          <w:sz w:val="26"/>
          <w:szCs w:val="26"/>
        </w:rPr>
        <w:t xml:space="preserve"> о реорганизации в Едином федеральном реестре юридически значимых сведений о фактах деятельности юридических лиц, индивидуальных предпринимателей и иных субъектов экономической деятельности.</w:t>
      </w:r>
    </w:p>
    <w:p w:rsidR="00FF59C9" w:rsidRPr="00F67FA6" w:rsidRDefault="00FF59C9" w:rsidP="00F67F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7FA6">
        <w:rPr>
          <w:rFonts w:ascii="Times New Roman" w:hAnsi="Times New Roman" w:cs="Times New Roman"/>
          <w:sz w:val="26"/>
          <w:szCs w:val="26"/>
        </w:rPr>
        <w:t>3.3. Опубликование в журнале «Вестник государственной регистрации» уведомления о реорганизации в течение пяти рабочих дней со дня внесения в Единый государственный реестр юридических лиц записи о начале процедуры реорганизации дважды с периодичностью один раз в месяц.</w:t>
      </w:r>
    </w:p>
    <w:p w:rsidR="00FF59C9" w:rsidRPr="00F67FA6" w:rsidRDefault="00FF59C9" w:rsidP="00F67F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7FA6">
        <w:rPr>
          <w:rFonts w:ascii="Times New Roman" w:hAnsi="Times New Roman" w:cs="Times New Roman"/>
          <w:sz w:val="26"/>
          <w:szCs w:val="26"/>
        </w:rPr>
        <w:t>3.4. Письменно уведом</w:t>
      </w:r>
      <w:r w:rsidR="00B26CDE" w:rsidRPr="00F67FA6">
        <w:rPr>
          <w:rFonts w:ascii="Times New Roman" w:hAnsi="Times New Roman" w:cs="Times New Roman"/>
          <w:sz w:val="26"/>
          <w:szCs w:val="26"/>
        </w:rPr>
        <w:t>ить</w:t>
      </w:r>
      <w:r w:rsidRPr="00F67FA6">
        <w:rPr>
          <w:rFonts w:ascii="Times New Roman" w:hAnsi="Times New Roman" w:cs="Times New Roman"/>
          <w:sz w:val="26"/>
          <w:szCs w:val="26"/>
        </w:rPr>
        <w:t xml:space="preserve"> кредиторов о начале реорган</w:t>
      </w:r>
      <w:r w:rsidR="00D24F89">
        <w:rPr>
          <w:rFonts w:ascii="Times New Roman" w:hAnsi="Times New Roman" w:cs="Times New Roman"/>
          <w:sz w:val="26"/>
          <w:szCs w:val="26"/>
        </w:rPr>
        <w:t xml:space="preserve">изации </w:t>
      </w:r>
      <w:r w:rsidRPr="00F67FA6">
        <w:rPr>
          <w:rFonts w:ascii="Times New Roman" w:hAnsi="Times New Roman" w:cs="Times New Roman"/>
          <w:sz w:val="26"/>
          <w:szCs w:val="26"/>
        </w:rPr>
        <w:t>в течение пяти рабочих дней со дня внесения в Единый государственный реестр юридических лиц записи о начале процедуры реорганизации.</w:t>
      </w:r>
    </w:p>
    <w:p w:rsidR="00FF59C9" w:rsidRPr="00F67FA6" w:rsidRDefault="00FF59C9" w:rsidP="00F67F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7FA6">
        <w:rPr>
          <w:rFonts w:ascii="Times New Roman" w:hAnsi="Times New Roman" w:cs="Times New Roman"/>
          <w:sz w:val="26"/>
          <w:szCs w:val="26"/>
        </w:rPr>
        <w:t xml:space="preserve">3.5. Выступить заявителем и направить заявления в уполномоченный федеральный орган исполнительной власти, осуществляющий государственную регистрацию юридических лиц, о завершении реорганизации по истечении трех месяцев с даты внесения в Единый государственный реестр юридических лиц записи о начале процедуры реорганизации. </w:t>
      </w:r>
    </w:p>
    <w:p w:rsidR="00F67FA6" w:rsidRPr="00F67FA6" w:rsidRDefault="00F67FA6" w:rsidP="00F67F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2418">
        <w:rPr>
          <w:rFonts w:ascii="Times New Roman" w:hAnsi="Times New Roman" w:cs="Times New Roman"/>
          <w:sz w:val="26"/>
          <w:szCs w:val="26"/>
        </w:rPr>
        <w:t>4.</w:t>
      </w:r>
      <w:r w:rsidRPr="00F67FA6">
        <w:rPr>
          <w:rFonts w:ascii="Times New Roman" w:hAnsi="Times New Roman" w:cs="Times New Roman"/>
          <w:sz w:val="26"/>
          <w:szCs w:val="26"/>
        </w:rPr>
        <w:t xml:space="preserve"> Опубликовать настоящее решение в печатном и</w:t>
      </w:r>
      <w:r w:rsidR="00D24F89">
        <w:rPr>
          <w:rFonts w:ascii="Times New Roman" w:hAnsi="Times New Roman" w:cs="Times New Roman"/>
          <w:sz w:val="26"/>
          <w:szCs w:val="26"/>
        </w:rPr>
        <w:t>здании «Газета Маяк»</w:t>
      </w:r>
      <w:r w:rsidRPr="00F67FA6">
        <w:rPr>
          <w:rFonts w:ascii="Times New Roman" w:hAnsi="Times New Roman" w:cs="Times New Roman"/>
          <w:sz w:val="26"/>
          <w:szCs w:val="26"/>
        </w:rPr>
        <w:t xml:space="preserve"> и в сетевом издании «</w:t>
      </w:r>
      <w:proofErr w:type="spellStart"/>
      <w:r w:rsidRPr="00F67FA6">
        <w:rPr>
          <w:rFonts w:ascii="Times New Roman" w:hAnsi="Times New Roman" w:cs="Times New Roman"/>
          <w:sz w:val="26"/>
          <w:szCs w:val="26"/>
        </w:rPr>
        <w:t>МАЯК.тв</w:t>
      </w:r>
      <w:proofErr w:type="spellEnd"/>
      <w:r w:rsidRPr="00F67FA6">
        <w:rPr>
          <w:rFonts w:ascii="Times New Roman" w:hAnsi="Times New Roman" w:cs="Times New Roman"/>
          <w:sz w:val="26"/>
          <w:szCs w:val="26"/>
        </w:rPr>
        <w:t>».</w:t>
      </w:r>
    </w:p>
    <w:p w:rsidR="00F67FA6" w:rsidRPr="00A55050" w:rsidRDefault="00F67FA6" w:rsidP="00F67F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2418">
        <w:rPr>
          <w:rFonts w:ascii="Times New Roman" w:hAnsi="Times New Roman" w:cs="Times New Roman"/>
          <w:sz w:val="26"/>
          <w:szCs w:val="26"/>
        </w:rPr>
        <w:t>5.</w:t>
      </w:r>
      <w:r w:rsidRPr="00F67FA6">
        <w:rPr>
          <w:rFonts w:ascii="Times New Roman" w:hAnsi="Times New Roman" w:cs="Times New Roman"/>
          <w:sz w:val="26"/>
          <w:szCs w:val="26"/>
        </w:rPr>
        <w:t xml:space="preserve"> Настоящее решение вступает в силу после его официального опубликования</w:t>
      </w:r>
      <w:r w:rsidRPr="00A55050">
        <w:rPr>
          <w:rFonts w:ascii="Times New Roman" w:hAnsi="Times New Roman" w:cs="Times New Roman"/>
          <w:sz w:val="26"/>
          <w:szCs w:val="26"/>
        </w:rPr>
        <w:t>.</w:t>
      </w:r>
    </w:p>
    <w:p w:rsidR="00F67FA6" w:rsidRDefault="00F67FA6" w:rsidP="00F67FA6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67FA6" w:rsidRPr="001F06E4" w:rsidRDefault="00F67FA6" w:rsidP="00F67FA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F67FA6" w:rsidRPr="001F06E4" w:rsidRDefault="00F67FA6" w:rsidP="00F67FA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1F06E4">
        <w:rPr>
          <w:rFonts w:ascii="Times New Roman" w:hAnsi="Times New Roman" w:cs="Times New Roman"/>
          <w:b/>
          <w:sz w:val="26"/>
          <w:szCs w:val="26"/>
        </w:rPr>
        <w:t>В</w:t>
      </w:r>
      <w:r w:rsidR="00D24F89">
        <w:rPr>
          <w:rFonts w:ascii="Times New Roman" w:hAnsi="Times New Roman" w:cs="Times New Roman"/>
          <w:b/>
          <w:sz w:val="26"/>
          <w:szCs w:val="26"/>
        </w:rPr>
        <w:t xml:space="preserve">ременно исполняющий полномочия </w:t>
      </w:r>
      <w:r w:rsidRPr="001F06E4">
        <w:rPr>
          <w:rFonts w:ascii="Times New Roman" w:hAnsi="Times New Roman" w:cs="Times New Roman"/>
          <w:b/>
          <w:sz w:val="26"/>
          <w:szCs w:val="26"/>
        </w:rPr>
        <w:t xml:space="preserve">Главы        </w:t>
      </w:r>
    </w:p>
    <w:p w:rsidR="00F67FA6" w:rsidRPr="001F06E4" w:rsidRDefault="00F67FA6" w:rsidP="00F67FA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1F06E4">
        <w:rPr>
          <w:rFonts w:ascii="Times New Roman" w:hAnsi="Times New Roman" w:cs="Times New Roman"/>
          <w:b/>
          <w:sz w:val="26"/>
          <w:szCs w:val="26"/>
        </w:rPr>
        <w:t>Малоярославецкого муниципального округа</w:t>
      </w:r>
    </w:p>
    <w:p w:rsidR="00F67FA6" w:rsidRDefault="00F67FA6" w:rsidP="00F67FA6">
      <w:pPr>
        <w:spacing w:after="0" w:line="240" w:lineRule="auto"/>
        <w:jc w:val="both"/>
      </w:pPr>
      <w:r w:rsidRPr="001F06E4">
        <w:rPr>
          <w:rFonts w:ascii="Times New Roman" w:hAnsi="Times New Roman" w:cs="Times New Roman"/>
          <w:b/>
          <w:sz w:val="26"/>
          <w:szCs w:val="26"/>
        </w:rPr>
        <w:t xml:space="preserve">Калужской области                                                                                    </w:t>
      </w:r>
      <w:r w:rsidR="00175BF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F06E4">
        <w:rPr>
          <w:rFonts w:ascii="Times New Roman" w:hAnsi="Times New Roman" w:cs="Times New Roman"/>
          <w:b/>
          <w:sz w:val="26"/>
          <w:szCs w:val="26"/>
        </w:rPr>
        <w:t>В.В. Парфёнов</w:t>
      </w:r>
    </w:p>
    <w:p w:rsidR="00F67FA6" w:rsidRPr="00FF59C9" w:rsidRDefault="00F67FA6" w:rsidP="00081A18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524CB" w:rsidRPr="002D2C7E" w:rsidRDefault="007524CB" w:rsidP="007524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24CB" w:rsidRDefault="007524CB" w:rsidP="007524CB"/>
    <w:sectPr w:rsidR="007524CB" w:rsidSect="0063635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24CB"/>
    <w:rsid w:val="00065D9D"/>
    <w:rsid w:val="00081A18"/>
    <w:rsid w:val="00100D4F"/>
    <w:rsid w:val="00147F6F"/>
    <w:rsid w:val="00175BFA"/>
    <w:rsid w:val="001C7D1B"/>
    <w:rsid w:val="0026248F"/>
    <w:rsid w:val="003D583F"/>
    <w:rsid w:val="004A2F42"/>
    <w:rsid w:val="00526CCA"/>
    <w:rsid w:val="00636350"/>
    <w:rsid w:val="007524CB"/>
    <w:rsid w:val="00795ED9"/>
    <w:rsid w:val="007E6D35"/>
    <w:rsid w:val="00865954"/>
    <w:rsid w:val="009508CD"/>
    <w:rsid w:val="009E2672"/>
    <w:rsid w:val="00A153D3"/>
    <w:rsid w:val="00A32FFE"/>
    <w:rsid w:val="00A40B98"/>
    <w:rsid w:val="00AE481F"/>
    <w:rsid w:val="00B26CDE"/>
    <w:rsid w:val="00B42418"/>
    <w:rsid w:val="00C625C9"/>
    <w:rsid w:val="00D16970"/>
    <w:rsid w:val="00D24F89"/>
    <w:rsid w:val="00DA4B57"/>
    <w:rsid w:val="00E030B1"/>
    <w:rsid w:val="00ED44D5"/>
    <w:rsid w:val="00F67FA6"/>
    <w:rsid w:val="00F97BDA"/>
    <w:rsid w:val="00FF3D7C"/>
    <w:rsid w:val="00FF5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53B45"/>
  <w15:docId w15:val="{A39B56A8-4B8D-49CD-AEAD-CD0740596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4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524C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7524C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ConsPlusNormal">
    <w:name w:val="ConsPlusNormal"/>
    <w:rsid w:val="007524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169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697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F67FA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Subtitle"/>
    <w:basedOn w:val="a"/>
    <w:link w:val="a9"/>
    <w:qFormat/>
    <w:rsid w:val="00F67FA6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35"/>
      <w:lang w:eastAsia="ru-RU"/>
    </w:rPr>
  </w:style>
  <w:style w:type="character" w:customStyle="1" w:styleId="a9">
    <w:name w:val="Подзаголовок Знак"/>
    <w:basedOn w:val="a0"/>
    <w:link w:val="a8"/>
    <w:rsid w:val="00F67FA6"/>
    <w:rPr>
      <w:rFonts w:ascii="Times New Roman" w:eastAsia="Times New Roman" w:hAnsi="Times New Roman" w:cs="Times New Roman"/>
      <w:b/>
      <w:sz w:val="40"/>
      <w:szCs w:val="3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5438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14</cp:revision>
  <cp:lastPrinted>2025-10-25T11:34:00Z</cp:lastPrinted>
  <dcterms:created xsi:type="dcterms:W3CDTF">2025-10-10T08:58:00Z</dcterms:created>
  <dcterms:modified xsi:type="dcterms:W3CDTF">2025-10-27T09:05:00Z</dcterms:modified>
</cp:coreProperties>
</file>